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94" w:rsidRDefault="004C5A94" w:rsidP="004C5A94">
      <w:pPr>
        <w:jc w:val="center"/>
        <w:rPr>
          <w:b/>
          <w:sz w:val="40"/>
          <w:szCs w:val="40"/>
          <w:lang w:val="da-DK"/>
        </w:rPr>
      </w:pPr>
      <w:r>
        <w:rPr>
          <w:b/>
          <w:sz w:val="40"/>
          <w:szCs w:val="40"/>
          <w:lang w:val="da-DK"/>
        </w:rPr>
        <w:t xml:space="preserve">Øvelser vedrørende </w:t>
      </w:r>
      <w:proofErr w:type="spellStart"/>
      <w:r w:rsidR="00F704EF">
        <w:rPr>
          <w:b/>
          <w:sz w:val="40"/>
          <w:szCs w:val="40"/>
          <w:lang w:val="da-DK"/>
        </w:rPr>
        <w:t>MapReduce</w:t>
      </w:r>
      <w:proofErr w:type="spellEnd"/>
    </w:p>
    <w:p w:rsidR="006874C0" w:rsidRPr="002E6A60" w:rsidRDefault="006056BA">
      <w:pPr>
        <w:rPr>
          <w:b/>
          <w:sz w:val="40"/>
          <w:szCs w:val="40"/>
          <w:lang w:val="da-DK"/>
        </w:rPr>
      </w:pPr>
      <w:r>
        <w:rPr>
          <w:b/>
          <w:sz w:val="40"/>
          <w:szCs w:val="40"/>
          <w:lang w:val="da-DK"/>
        </w:rPr>
        <w:t>Øvelse</w:t>
      </w:r>
      <w:r w:rsidR="00C05A4B">
        <w:rPr>
          <w:b/>
          <w:sz w:val="40"/>
          <w:szCs w:val="40"/>
          <w:lang w:val="da-DK"/>
        </w:rPr>
        <w:t xml:space="preserve"> 1 </w:t>
      </w:r>
    </w:p>
    <w:p w:rsidR="006C5C16" w:rsidRDefault="005C58A4" w:rsidP="00F704EF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Beskriv </w:t>
      </w:r>
      <w:proofErr w:type="spellStart"/>
      <w:r w:rsidRPr="005C58A4">
        <w:rPr>
          <w:b/>
          <w:lang w:val="da-DK"/>
        </w:rPr>
        <w:t>map</w:t>
      </w:r>
      <w:proofErr w:type="spellEnd"/>
      <w:r>
        <w:rPr>
          <w:lang w:val="da-DK"/>
        </w:rPr>
        <w:t xml:space="preserve"> og </w:t>
      </w:r>
      <w:proofErr w:type="spellStart"/>
      <w:r w:rsidRPr="005C58A4">
        <w:rPr>
          <w:b/>
          <w:lang w:val="da-DK"/>
        </w:rPr>
        <w:t>reduce</w:t>
      </w:r>
      <w:proofErr w:type="spellEnd"/>
      <w:r>
        <w:rPr>
          <w:lang w:val="da-DK"/>
        </w:rPr>
        <w:t xml:space="preserve"> funktioner der kan bruges til at transformere en liste af </w:t>
      </w:r>
      <w:r w:rsidRPr="005C58A4">
        <w:rPr>
          <w:i/>
          <w:lang w:val="da-DK"/>
        </w:rPr>
        <w:t>n</w:t>
      </w:r>
      <w:r>
        <w:rPr>
          <w:lang w:val="da-DK"/>
        </w:rPr>
        <w:t xml:space="preserve"> par </w:t>
      </w:r>
    </w:p>
    <w:p w:rsidR="005C58A4" w:rsidRPr="005C58A4" w:rsidRDefault="005C58A4" w:rsidP="005C58A4">
      <w:pPr>
        <w:ind w:left="720"/>
        <w:jc w:val="center"/>
        <w:rPr>
          <w:lang w:val="da-DK"/>
        </w:rPr>
      </w:pPr>
      <w:r>
        <w:rPr>
          <w:lang w:val="da-DK"/>
        </w:rPr>
        <w:t>(</w:t>
      </w:r>
      <w:r w:rsidRPr="005C58A4">
        <w:rPr>
          <w:i/>
          <w:lang w:val="da-DK"/>
        </w:rPr>
        <w:t>x</w:t>
      </w:r>
      <w:r w:rsidRPr="005C58A4">
        <w:rPr>
          <w:vertAlign w:val="subscript"/>
          <w:lang w:val="da-DK"/>
        </w:rPr>
        <w:t>1</w:t>
      </w:r>
      <w:r>
        <w:rPr>
          <w:lang w:val="da-DK"/>
        </w:rPr>
        <w:t>,0), (</w:t>
      </w:r>
      <w:r w:rsidRPr="005C58A4">
        <w:rPr>
          <w:i/>
          <w:lang w:val="da-DK"/>
        </w:rPr>
        <w:t>x</w:t>
      </w:r>
      <w:r>
        <w:rPr>
          <w:vertAlign w:val="subscript"/>
          <w:lang w:val="da-DK"/>
        </w:rPr>
        <w:t>2</w:t>
      </w:r>
      <w:r>
        <w:rPr>
          <w:lang w:val="da-DK"/>
        </w:rPr>
        <w:t>,0), ..., (</w:t>
      </w:r>
      <w:proofErr w:type="gramStart"/>
      <w:r w:rsidRPr="005C58A4">
        <w:rPr>
          <w:i/>
          <w:lang w:val="da-DK"/>
        </w:rPr>
        <w:t>x</w:t>
      </w:r>
      <w:r w:rsidRPr="005C58A4">
        <w:rPr>
          <w:i/>
          <w:vertAlign w:val="subscript"/>
          <w:lang w:val="da-DK"/>
        </w:rPr>
        <w:t>n</w:t>
      </w:r>
      <w:r>
        <w:rPr>
          <w:lang w:val="da-DK"/>
        </w:rPr>
        <w:t>,0</w:t>
      </w:r>
      <w:proofErr w:type="gramEnd"/>
      <w:r>
        <w:rPr>
          <w:lang w:val="da-DK"/>
        </w:rPr>
        <w:t>)</w:t>
      </w:r>
    </w:p>
    <w:p w:rsidR="005C58A4" w:rsidRDefault="005C58A4" w:rsidP="005C58A4">
      <w:pPr>
        <w:ind w:left="720"/>
        <w:rPr>
          <w:lang w:val="da-DK"/>
        </w:rPr>
      </w:pPr>
      <w:r>
        <w:rPr>
          <w:lang w:val="da-DK"/>
        </w:rPr>
        <w:t xml:space="preserve">til listen </w:t>
      </w:r>
    </w:p>
    <w:p w:rsidR="005C58A4" w:rsidRDefault="005C58A4" w:rsidP="005C58A4">
      <w:pPr>
        <w:ind w:left="720"/>
        <w:jc w:val="center"/>
        <w:rPr>
          <w:lang w:val="da-DK"/>
        </w:rPr>
      </w:pPr>
      <w:r>
        <w:rPr>
          <w:lang w:val="da-DK"/>
        </w:rPr>
        <w:t>(</w:t>
      </w:r>
      <w:r w:rsidRPr="005C58A4">
        <w:rPr>
          <w:i/>
          <w:lang w:val="da-DK"/>
        </w:rPr>
        <w:t>x</w:t>
      </w:r>
      <w:r w:rsidRPr="005C58A4">
        <w:rPr>
          <w:vertAlign w:val="subscript"/>
          <w:lang w:val="da-DK"/>
        </w:rPr>
        <w:t>1</w:t>
      </w:r>
      <w:r>
        <w:rPr>
          <w:lang w:val="da-DK"/>
        </w:rPr>
        <w:t>,</w:t>
      </w:r>
      <w:r>
        <w:rPr>
          <w:i/>
          <w:lang w:val="da-DK"/>
        </w:rPr>
        <w:t>n</w:t>
      </w:r>
      <w:r>
        <w:rPr>
          <w:lang w:val="da-DK"/>
        </w:rPr>
        <w:t>), (</w:t>
      </w:r>
      <w:r w:rsidRPr="005C58A4">
        <w:rPr>
          <w:i/>
          <w:lang w:val="da-DK"/>
        </w:rPr>
        <w:t>x</w:t>
      </w:r>
      <w:r>
        <w:rPr>
          <w:vertAlign w:val="subscript"/>
          <w:lang w:val="da-DK"/>
        </w:rPr>
        <w:t>2</w:t>
      </w:r>
      <w:r>
        <w:rPr>
          <w:lang w:val="da-DK"/>
        </w:rPr>
        <w:t>,</w:t>
      </w:r>
      <w:r w:rsidRPr="005C58A4">
        <w:rPr>
          <w:i/>
          <w:lang w:val="da-DK"/>
        </w:rPr>
        <w:t>n</w:t>
      </w:r>
      <w:r>
        <w:rPr>
          <w:lang w:val="da-DK"/>
        </w:rPr>
        <w:t>), ..., (</w:t>
      </w:r>
      <w:proofErr w:type="spellStart"/>
      <w:proofErr w:type="gramStart"/>
      <w:r w:rsidRPr="005C58A4">
        <w:rPr>
          <w:i/>
          <w:lang w:val="da-DK"/>
        </w:rPr>
        <w:t>x</w:t>
      </w:r>
      <w:r w:rsidRPr="005C58A4">
        <w:rPr>
          <w:i/>
          <w:vertAlign w:val="subscript"/>
          <w:lang w:val="da-DK"/>
        </w:rPr>
        <w:t>n</w:t>
      </w:r>
      <w:r>
        <w:rPr>
          <w:lang w:val="da-DK"/>
        </w:rPr>
        <w:t>,</w:t>
      </w:r>
      <w:r w:rsidRPr="005C58A4">
        <w:rPr>
          <w:i/>
          <w:lang w:val="da-DK"/>
        </w:rPr>
        <w:t>n</w:t>
      </w:r>
      <w:proofErr w:type="spellEnd"/>
      <w:proofErr w:type="gramEnd"/>
      <w:r>
        <w:rPr>
          <w:lang w:val="da-DK"/>
        </w:rPr>
        <w:t>)</w:t>
      </w:r>
    </w:p>
    <w:p w:rsidR="005C58A4" w:rsidRPr="005C58A4" w:rsidRDefault="005C58A4" w:rsidP="005C58A4">
      <w:pPr>
        <w:ind w:left="720"/>
        <w:rPr>
          <w:lang w:val="da-DK"/>
        </w:rPr>
      </w:pPr>
      <w:r>
        <w:rPr>
          <w:lang w:val="da-DK"/>
        </w:rPr>
        <w:t xml:space="preserve">dvs. tilknytter til hvert </w:t>
      </w:r>
      <w:proofErr w:type="spellStart"/>
      <w:r w:rsidRPr="005C58A4">
        <w:rPr>
          <w:i/>
          <w:lang w:val="da-DK"/>
        </w:rPr>
        <w:t>x</w:t>
      </w:r>
      <w:r w:rsidRPr="005C58A4">
        <w:rPr>
          <w:i/>
          <w:vertAlign w:val="subscript"/>
          <w:lang w:val="da-DK"/>
        </w:rPr>
        <w:t>i</w:t>
      </w:r>
      <w:proofErr w:type="spellEnd"/>
      <w:r>
        <w:rPr>
          <w:lang w:val="da-DK"/>
        </w:rPr>
        <w:t xml:space="preserve"> det totale antal elementer i listen.</w:t>
      </w:r>
    </w:p>
    <w:p w:rsidR="005C58A4" w:rsidRDefault="005C58A4" w:rsidP="005C58A4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Beskriv </w:t>
      </w:r>
      <w:proofErr w:type="spellStart"/>
      <w:r w:rsidRPr="005C58A4">
        <w:rPr>
          <w:b/>
          <w:lang w:val="da-DK"/>
        </w:rPr>
        <w:t>map</w:t>
      </w:r>
      <w:proofErr w:type="spellEnd"/>
      <w:r>
        <w:rPr>
          <w:lang w:val="da-DK"/>
        </w:rPr>
        <w:t xml:space="preserve"> og </w:t>
      </w:r>
      <w:proofErr w:type="spellStart"/>
      <w:r w:rsidRPr="005C58A4">
        <w:rPr>
          <w:b/>
          <w:lang w:val="da-DK"/>
        </w:rPr>
        <w:t>reduce</w:t>
      </w:r>
      <w:proofErr w:type="spellEnd"/>
      <w:r>
        <w:rPr>
          <w:lang w:val="da-DK"/>
        </w:rPr>
        <w:t xml:space="preserve"> funktioner der kan bruges til at transformere en liste af </w:t>
      </w:r>
      <w:r w:rsidRPr="005C58A4">
        <w:rPr>
          <w:i/>
          <w:lang w:val="da-DK"/>
        </w:rPr>
        <w:t>n</w:t>
      </w:r>
      <w:r>
        <w:rPr>
          <w:lang w:val="da-DK"/>
        </w:rPr>
        <w:t xml:space="preserve"> par </w:t>
      </w:r>
    </w:p>
    <w:p w:rsidR="005C58A4" w:rsidRPr="005C58A4" w:rsidRDefault="005C58A4" w:rsidP="005C58A4">
      <w:pPr>
        <w:ind w:left="720"/>
        <w:jc w:val="center"/>
        <w:rPr>
          <w:lang w:val="da-DK"/>
        </w:rPr>
      </w:pPr>
      <w:r>
        <w:rPr>
          <w:lang w:val="da-DK"/>
        </w:rPr>
        <w:t>(</w:t>
      </w:r>
      <w:r w:rsidRPr="005C58A4">
        <w:rPr>
          <w:i/>
          <w:lang w:val="da-DK"/>
        </w:rPr>
        <w:t>x</w:t>
      </w:r>
      <w:r w:rsidRPr="005C58A4">
        <w:rPr>
          <w:vertAlign w:val="subscript"/>
          <w:lang w:val="da-DK"/>
        </w:rPr>
        <w:t>1</w:t>
      </w:r>
      <w:r>
        <w:rPr>
          <w:lang w:val="da-DK"/>
        </w:rPr>
        <w:t>,0), (</w:t>
      </w:r>
      <w:r w:rsidRPr="005C58A4">
        <w:rPr>
          <w:i/>
          <w:lang w:val="da-DK"/>
        </w:rPr>
        <w:t>x</w:t>
      </w:r>
      <w:r>
        <w:rPr>
          <w:vertAlign w:val="subscript"/>
          <w:lang w:val="da-DK"/>
        </w:rPr>
        <w:t>2</w:t>
      </w:r>
      <w:r>
        <w:rPr>
          <w:lang w:val="da-DK"/>
        </w:rPr>
        <w:t>,0), ..., (</w:t>
      </w:r>
      <w:proofErr w:type="gramStart"/>
      <w:r w:rsidRPr="005C58A4">
        <w:rPr>
          <w:i/>
          <w:lang w:val="da-DK"/>
        </w:rPr>
        <w:t>x</w:t>
      </w:r>
      <w:r w:rsidRPr="005C58A4">
        <w:rPr>
          <w:i/>
          <w:vertAlign w:val="subscript"/>
          <w:lang w:val="da-DK"/>
        </w:rPr>
        <w:t>n</w:t>
      </w:r>
      <w:r>
        <w:rPr>
          <w:lang w:val="da-DK"/>
        </w:rPr>
        <w:t>,0</w:t>
      </w:r>
      <w:proofErr w:type="gramEnd"/>
      <w:r>
        <w:rPr>
          <w:lang w:val="da-DK"/>
        </w:rPr>
        <w:t>)</w:t>
      </w:r>
    </w:p>
    <w:p w:rsidR="005C58A4" w:rsidRDefault="005C58A4" w:rsidP="005C58A4">
      <w:pPr>
        <w:ind w:left="720"/>
        <w:rPr>
          <w:lang w:val="da-DK"/>
        </w:rPr>
      </w:pPr>
      <w:r>
        <w:rPr>
          <w:lang w:val="da-DK"/>
        </w:rPr>
        <w:t xml:space="preserve">til listen </w:t>
      </w:r>
    </w:p>
    <w:p w:rsidR="005C58A4" w:rsidRDefault="005C58A4" w:rsidP="005C58A4">
      <w:pPr>
        <w:ind w:left="720"/>
        <w:jc w:val="center"/>
        <w:rPr>
          <w:lang w:val="da-DK"/>
        </w:rPr>
      </w:pPr>
      <w:r>
        <w:rPr>
          <w:lang w:val="da-DK"/>
        </w:rPr>
        <w:t>(</w:t>
      </w:r>
      <w:r w:rsidRPr="005C58A4">
        <w:rPr>
          <w:i/>
          <w:lang w:val="da-DK"/>
        </w:rPr>
        <w:t>x</w:t>
      </w:r>
      <w:r w:rsidRPr="005C58A4">
        <w:rPr>
          <w:vertAlign w:val="subscript"/>
          <w:lang w:val="da-DK"/>
        </w:rPr>
        <w:t>1</w:t>
      </w:r>
      <w:r>
        <w:rPr>
          <w:lang w:val="da-DK"/>
        </w:rPr>
        <w:t>,</w:t>
      </w:r>
      <w:r>
        <w:rPr>
          <w:i/>
          <w:lang w:val="da-DK"/>
        </w:rPr>
        <w:t>k</w:t>
      </w:r>
      <w:r>
        <w:rPr>
          <w:lang w:val="da-DK"/>
        </w:rPr>
        <w:t>), (</w:t>
      </w:r>
      <w:r w:rsidRPr="005C58A4">
        <w:rPr>
          <w:i/>
          <w:lang w:val="da-DK"/>
        </w:rPr>
        <w:t>x</w:t>
      </w:r>
      <w:r>
        <w:rPr>
          <w:vertAlign w:val="subscript"/>
          <w:lang w:val="da-DK"/>
        </w:rPr>
        <w:t>2</w:t>
      </w:r>
      <w:r>
        <w:rPr>
          <w:lang w:val="da-DK"/>
        </w:rPr>
        <w:t>,</w:t>
      </w:r>
      <w:r>
        <w:rPr>
          <w:i/>
          <w:lang w:val="da-DK"/>
        </w:rPr>
        <w:t>k</w:t>
      </w:r>
      <w:r>
        <w:rPr>
          <w:lang w:val="da-DK"/>
        </w:rPr>
        <w:t>), ..., (</w:t>
      </w:r>
      <w:proofErr w:type="spellStart"/>
      <w:proofErr w:type="gramStart"/>
      <w:r w:rsidRPr="005C58A4">
        <w:rPr>
          <w:i/>
          <w:lang w:val="da-DK"/>
        </w:rPr>
        <w:t>x</w:t>
      </w:r>
      <w:r w:rsidRPr="005C58A4">
        <w:rPr>
          <w:i/>
          <w:vertAlign w:val="subscript"/>
          <w:lang w:val="da-DK"/>
        </w:rPr>
        <w:t>n</w:t>
      </w:r>
      <w:r>
        <w:rPr>
          <w:lang w:val="da-DK"/>
        </w:rPr>
        <w:t>,</w:t>
      </w:r>
      <w:r>
        <w:rPr>
          <w:i/>
          <w:lang w:val="da-DK"/>
        </w:rPr>
        <w:t>k</w:t>
      </w:r>
      <w:proofErr w:type="spellEnd"/>
      <w:proofErr w:type="gramEnd"/>
      <w:r>
        <w:rPr>
          <w:lang w:val="da-DK"/>
        </w:rPr>
        <w:t>)</w:t>
      </w:r>
    </w:p>
    <w:p w:rsidR="005C58A4" w:rsidRDefault="005C58A4" w:rsidP="005C58A4">
      <w:pPr>
        <w:ind w:left="720"/>
        <w:rPr>
          <w:lang w:val="da-DK"/>
        </w:rPr>
      </w:pPr>
      <w:r>
        <w:rPr>
          <w:lang w:val="da-DK"/>
        </w:rPr>
        <w:t xml:space="preserve">hvor </w:t>
      </w:r>
      <w:r w:rsidRPr="005C58A4">
        <w:rPr>
          <w:i/>
          <w:lang w:val="da-DK"/>
        </w:rPr>
        <w:t>k</w:t>
      </w:r>
      <w:r>
        <w:rPr>
          <w:i/>
          <w:lang w:val="da-DK"/>
        </w:rPr>
        <w:t xml:space="preserve"> </w:t>
      </w:r>
      <w:r>
        <w:rPr>
          <w:rFonts w:cstheme="minorHAnsi"/>
          <w:lang w:val="da-DK"/>
        </w:rPr>
        <w:t xml:space="preserve">≤ </w:t>
      </w:r>
      <w:r w:rsidRPr="005C58A4">
        <w:rPr>
          <w:i/>
          <w:lang w:val="da-DK"/>
        </w:rPr>
        <w:t>n</w:t>
      </w:r>
      <w:r>
        <w:rPr>
          <w:lang w:val="da-DK"/>
        </w:rPr>
        <w:t xml:space="preserve"> er antal </w:t>
      </w:r>
      <w:r w:rsidRPr="005C58A4">
        <w:rPr>
          <w:b/>
          <w:lang w:val="da-DK"/>
        </w:rPr>
        <w:t>forskellige</w:t>
      </w:r>
      <w:r>
        <w:rPr>
          <w:lang w:val="da-DK"/>
        </w:rPr>
        <w:t xml:space="preserve"> </w:t>
      </w:r>
      <w:proofErr w:type="spellStart"/>
      <w:r w:rsidRPr="005C58A4">
        <w:rPr>
          <w:i/>
          <w:lang w:val="da-DK"/>
        </w:rPr>
        <w:t>x</w:t>
      </w:r>
      <w:r w:rsidRPr="005C58A4">
        <w:rPr>
          <w:i/>
          <w:vertAlign w:val="subscript"/>
          <w:lang w:val="da-DK"/>
        </w:rPr>
        <w:t>i</w:t>
      </w:r>
      <w:proofErr w:type="spellEnd"/>
      <w:r>
        <w:rPr>
          <w:lang w:val="da-DK"/>
        </w:rPr>
        <w:t xml:space="preserve"> i listen.</w:t>
      </w:r>
    </w:p>
    <w:p w:rsidR="005C58A4" w:rsidRDefault="005C58A4" w:rsidP="005C58A4">
      <w:pPr>
        <w:ind w:left="720"/>
        <w:rPr>
          <w:b/>
          <w:sz w:val="40"/>
          <w:szCs w:val="40"/>
          <w:lang w:val="da-DK"/>
        </w:rPr>
      </w:pPr>
    </w:p>
    <w:p w:rsidR="00F704EF" w:rsidRPr="005C58A4" w:rsidRDefault="00F704EF" w:rsidP="005C58A4">
      <w:pPr>
        <w:rPr>
          <w:lang w:val="da-DK"/>
        </w:rPr>
      </w:pPr>
      <w:r>
        <w:rPr>
          <w:b/>
          <w:sz w:val="40"/>
          <w:szCs w:val="40"/>
          <w:lang w:val="da-DK"/>
        </w:rPr>
        <w:t>Øvelse 2 (Afleveringsopgave)</w:t>
      </w:r>
    </w:p>
    <w:p w:rsidR="00593F78" w:rsidRDefault="00F704EF" w:rsidP="00F704EF">
      <w:pPr>
        <w:jc w:val="both"/>
        <w:rPr>
          <w:lang w:val="da-DK"/>
        </w:rPr>
      </w:pPr>
      <w:r>
        <w:rPr>
          <w:lang w:val="da-DK"/>
        </w:rPr>
        <w:t xml:space="preserve">I denne opgave vil vi se på hvordan man kan anvende </w:t>
      </w:r>
      <w:proofErr w:type="spellStart"/>
      <w:r>
        <w:rPr>
          <w:lang w:val="da-DK"/>
        </w:rPr>
        <w:t>MapReduce</w:t>
      </w:r>
      <w:proofErr w:type="spellEnd"/>
      <w:r>
        <w:rPr>
          <w:lang w:val="da-DK"/>
        </w:rPr>
        <w:t xml:space="preserve"> interfacet til at beregne </w:t>
      </w:r>
      <w:proofErr w:type="spellStart"/>
      <w:r w:rsidR="006B3AE9">
        <w:rPr>
          <w:lang w:val="da-DK"/>
        </w:rPr>
        <w:t>PageRank</w:t>
      </w:r>
      <w:proofErr w:type="spellEnd"/>
      <w:r w:rsidR="006B3AE9">
        <w:rPr>
          <w:lang w:val="da-DK"/>
        </w:rPr>
        <w:t xml:space="preserve"> </w:t>
      </w:r>
      <w:r>
        <w:rPr>
          <w:lang w:val="da-DK"/>
        </w:rPr>
        <w:t xml:space="preserve">værdierne for </w:t>
      </w:r>
      <w:r w:rsidR="00FB0A1C">
        <w:rPr>
          <w:lang w:val="da-DK"/>
        </w:rPr>
        <w:t>en web</w:t>
      </w:r>
      <w:r>
        <w:rPr>
          <w:lang w:val="da-DK"/>
        </w:rPr>
        <w:t xml:space="preserve">graf. Vi antager at inputtet er givet </w:t>
      </w:r>
      <w:r w:rsidR="00593F78">
        <w:rPr>
          <w:lang w:val="da-DK"/>
        </w:rPr>
        <w:t xml:space="preserve">ved </w:t>
      </w:r>
      <w:r>
        <w:rPr>
          <w:lang w:val="da-DK"/>
        </w:rPr>
        <w:t>en liste af</w:t>
      </w:r>
      <w:r w:rsidR="00700A41">
        <w:rPr>
          <w:lang w:val="da-DK"/>
        </w:rPr>
        <w:t xml:space="preserve"> henvisninger</w:t>
      </w:r>
      <w:r>
        <w:rPr>
          <w:lang w:val="da-DK"/>
        </w:rPr>
        <w:t xml:space="preserve"> (</w:t>
      </w:r>
      <w:proofErr w:type="spellStart"/>
      <w:proofErr w:type="gramStart"/>
      <w:r w:rsidRPr="00F704EF">
        <w:rPr>
          <w:i/>
          <w:lang w:val="da-DK"/>
        </w:rPr>
        <w:t>i</w:t>
      </w:r>
      <w:r>
        <w:rPr>
          <w:lang w:val="da-DK"/>
        </w:rPr>
        <w:t>,</w:t>
      </w:r>
      <w:r w:rsidRPr="00F704EF">
        <w:rPr>
          <w:i/>
          <w:lang w:val="da-DK"/>
        </w:rPr>
        <w:t>j</w:t>
      </w:r>
      <w:proofErr w:type="spellEnd"/>
      <w:proofErr w:type="gramEnd"/>
      <w:r>
        <w:rPr>
          <w:lang w:val="da-DK"/>
        </w:rPr>
        <w:t>)</w:t>
      </w:r>
      <w:r w:rsidR="00593F78">
        <w:rPr>
          <w:lang w:val="da-DK"/>
        </w:rPr>
        <w:t>,</w:t>
      </w:r>
      <w:r>
        <w:rPr>
          <w:lang w:val="da-DK"/>
        </w:rPr>
        <w:t xml:space="preserve"> som angiver at side </w:t>
      </w:r>
      <w:r w:rsidRPr="00F704EF">
        <w:rPr>
          <w:i/>
          <w:lang w:val="da-DK"/>
        </w:rPr>
        <w:t>i</w:t>
      </w:r>
      <w:r>
        <w:rPr>
          <w:lang w:val="da-DK"/>
        </w:rPr>
        <w:t xml:space="preserve"> </w:t>
      </w:r>
      <w:r w:rsidR="00700A41">
        <w:rPr>
          <w:lang w:val="da-DK"/>
        </w:rPr>
        <w:t xml:space="preserve">henviser </w:t>
      </w:r>
      <w:r>
        <w:rPr>
          <w:lang w:val="da-DK"/>
        </w:rPr>
        <w:t xml:space="preserve">til side </w:t>
      </w:r>
      <w:r w:rsidRPr="00F704EF">
        <w:rPr>
          <w:i/>
          <w:lang w:val="da-DK"/>
        </w:rPr>
        <w:t>j</w:t>
      </w:r>
      <w:r>
        <w:rPr>
          <w:lang w:val="da-DK"/>
        </w:rPr>
        <w:t xml:space="preserve">, </w:t>
      </w:r>
      <w:r w:rsidR="00593F78">
        <w:rPr>
          <w:lang w:val="da-DK"/>
        </w:rPr>
        <w:t xml:space="preserve">og </w:t>
      </w:r>
      <w:r>
        <w:rPr>
          <w:lang w:val="da-DK"/>
        </w:rPr>
        <w:t xml:space="preserve">hvor både </w:t>
      </w:r>
      <w:r>
        <w:rPr>
          <w:i/>
          <w:lang w:val="da-DK"/>
        </w:rPr>
        <w:t>i</w:t>
      </w:r>
      <w:r>
        <w:rPr>
          <w:lang w:val="da-DK"/>
        </w:rPr>
        <w:t xml:space="preserve"> og </w:t>
      </w:r>
      <w:r>
        <w:rPr>
          <w:i/>
          <w:lang w:val="da-DK"/>
        </w:rPr>
        <w:t xml:space="preserve">j </w:t>
      </w:r>
      <w:r w:rsidR="00700A41" w:rsidRPr="00700A41">
        <w:rPr>
          <w:lang w:val="da-DK"/>
        </w:rPr>
        <w:t>antages at være</w:t>
      </w:r>
      <w:r w:rsidR="00593F78">
        <w:rPr>
          <w:lang w:val="da-DK"/>
        </w:rPr>
        <w:t xml:space="preserve"> heltal. For nedenstående graf har vi f.eks. følgende </w:t>
      </w:r>
      <w:r w:rsidR="00FB0A1C">
        <w:rPr>
          <w:lang w:val="da-DK"/>
        </w:rPr>
        <w:t xml:space="preserve">liste som </w:t>
      </w:r>
      <w:r w:rsidR="00593F78">
        <w:rPr>
          <w:lang w:val="da-DK"/>
        </w:rPr>
        <w:t>input:</w:t>
      </w:r>
    </w:p>
    <w:p w:rsidR="00593F78" w:rsidRDefault="00593F78" w:rsidP="00593F78">
      <w:pPr>
        <w:jc w:val="center"/>
        <w:rPr>
          <w:lang w:val="da-DK"/>
        </w:rPr>
      </w:pPr>
      <w:r>
        <w:rPr>
          <w:lang w:val="da-DK"/>
        </w:rPr>
        <w:t>(1,2),</w:t>
      </w:r>
      <w:r w:rsidR="00700A41">
        <w:rPr>
          <w:lang w:val="da-DK"/>
        </w:rPr>
        <w:t xml:space="preserve"> </w:t>
      </w:r>
      <w:r>
        <w:rPr>
          <w:lang w:val="da-DK"/>
        </w:rPr>
        <w:t>(5,6),</w:t>
      </w:r>
      <w:r w:rsidR="00700A41">
        <w:rPr>
          <w:lang w:val="da-DK"/>
        </w:rPr>
        <w:t xml:space="preserve"> </w:t>
      </w:r>
      <w:r>
        <w:rPr>
          <w:lang w:val="da-DK"/>
        </w:rPr>
        <w:t>(2,4),</w:t>
      </w:r>
      <w:r w:rsidR="00700A41">
        <w:rPr>
          <w:lang w:val="da-DK"/>
        </w:rPr>
        <w:t xml:space="preserve"> </w:t>
      </w:r>
      <w:r>
        <w:rPr>
          <w:lang w:val="da-DK"/>
        </w:rPr>
        <w:t>(3,1),</w:t>
      </w:r>
      <w:r w:rsidR="00700A41">
        <w:rPr>
          <w:lang w:val="da-DK"/>
        </w:rPr>
        <w:t xml:space="preserve"> </w:t>
      </w:r>
      <w:r>
        <w:rPr>
          <w:lang w:val="da-DK"/>
        </w:rPr>
        <w:t>(4,2),</w:t>
      </w:r>
      <w:r w:rsidR="00700A41">
        <w:rPr>
          <w:lang w:val="da-DK"/>
        </w:rPr>
        <w:t xml:space="preserve"> </w:t>
      </w:r>
      <w:r>
        <w:rPr>
          <w:lang w:val="da-DK"/>
        </w:rPr>
        <w:t>(4,5),</w:t>
      </w:r>
      <w:r w:rsidR="00700A41">
        <w:rPr>
          <w:lang w:val="da-DK"/>
        </w:rPr>
        <w:t xml:space="preserve"> </w:t>
      </w:r>
      <w:r>
        <w:rPr>
          <w:lang w:val="da-DK"/>
        </w:rPr>
        <w:t>(6,2),</w:t>
      </w:r>
      <w:r w:rsidR="00700A41">
        <w:rPr>
          <w:lang w:val="da-DK"/>
        </w:rPr>
        <w:t xml:space="preserve"> </w:t>
      </w:r>
      <w:r>
        <w:rPr>
          <w:lang w:val="da-DK"/>
        </w:rPr>
        <w:t>(5,2),</w:t>
      </w:r>
      <w:r w:rsidR="00700A41">
        <w:rPr>
          <w:lang w:val="da-DK"/>
        </w:rPr>
        <w:t xml:space="preserve"> </w:t>
      </w:r>
      <w:r>
        <w:rPr>
          <w:lang w:val="da-DK"/>
        </w:rPr>
        <w:t>(3,2)</w:t>
      </w:r>
    </w:p>
    <w:p w:rsidR="00593F78" w:rsidRDefault="00593F78" w:rsidP="00F704EF">
      <w:pPr>
        <w:jc w:val="both"/>
        <w:rPr>
          <w:lang w:val="da-DK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17780</wp:posOffset>
            </wp:positionV>
            <wp:extent cx="2320290" cy="1605915"/>
            <wp:effectExtent l="19050" t="0" r="3810" b="0"/>
            <wp:wrapTight wrapText="bothSides">
              <wp:wrapPolygon edited="0">
                <wp:start x="-177" y="0"/>
                <wp:lineTo x="-177" y="21267"/>
                <wp:lineTo x="21635" y="21267"/>
                <wp:lineTo x="21635" y="0"/>
                <wp:lineTo x="-177" y="0"/>
              </wp:wrapPolygon>
            </wp:wrapTight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0430" r="28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F78" w:rsidRDefault="00593F78" w:rsidP="00F704EF">
      <w:pPr>
        <w:jc w:val="both"/>
        <w:rPr>
          <w:lang w:val="da-DK"/>
        </w:rPr>
      </w:pPr>
      <w:r>
        <w:rPr>
          <w:noProof/>
        </w:rPr>
        <w:pict>
          <v:rect id="_x0000_s1030" style="position:absolute;left:0;text-align:left;margin-left:263.75pt;margin-top:17.95pt;width:16.5pt;height:7.5pt;z-index:251662336" fillcolor="white [3212]" stroked="f"/>
        </w:pict>
      </w:r>
      <w:r>
        <w:rPr>
          <w:noProof/>
        </w:rPr>
        <w:pict>
          <v:rect id="_x0000_s1035" style="position:absolute;left:0;text-align:left;margin-left:305.65pt;margin-top:9.8pt;width:16.5pt;height:7.5pt;z-index:251667456" fillcolor="white [3212]" stroked="f"/>
        </w:pict>
      </w:r>
    </w:p>
    <w:p w:rsidR="00593F78" w:rsidRDefault="00593F78" w:rsidP="00F704EF">
      <w:pPr>
        <w:jc w:val="both"/>
        <w:rPr>
          <w:lang w:val="da-DK"/>
        </w:rPr>
      </w:pPr>
      <w:r>
        <w:rPr>
          <w:noProof/>
        </w:rPr>
        <w:pict>
          <v:rect id="_x0000_s1037" style="position:absolute;left:0;text-align:left;margin-left:275.9pt;margin-top:5.7pt;width:16.5pt;height:7.5pt;z-index:251668480" fillcolor="white [3212]" stroked="f"/>
        </w:pict>
      </w:r>
      <w:r>
        <w:rPr>
          <w:noProof/>
        </w:rPr>
        <w:pict>
          <v:rect id="_x0000_s1029" style="position:absolute;left:0;text-align:left;margin-left:149.6pt;margin-top:22.1pt;width:16.5pt;height:7.5pt;z-index:251661312" fillcolor="white [3212]" stroked="f"/>
        </w:pict>
      </w:r>
      <w:r>
        <w:rPr>
          <w:noProof/>
        </w:rPr>
        <w:pict>
          <v:rect id="_x0000_s1032" style="position:absolute;left:0;text-align:left;margin-left:258.75pt;margin-top:17.35pt;width:16.5pt;height:7.5pt;z-index:251664384" fillcolor="white [3212]" stroked="f"/>
        </w:pict>
      </w:r>
    </w:p>
    <w:p w:rsidR="00593F78" w:rsidRDefault="00593F78" w:rsidP="00F704EF">
      <w:pPr>
        <w:jc w:val="both"/>
        <w:rPr>
          <w:lang w:val="da-DK"/>
        </w:rPr>
      </w:pPr>
      <w:r>
        <w:rPr>
          <w:noProof/>
        </w:rPr>
        <w:pict>
          <v:rect id="_x0000_s1033" style="position:absolute;left:0;text-align:left;margin-left:306.95pt;margin-top:7.1pt;width:16.5pt;height:7.5pt;z-index:251665408" fillcolor="white [3212]" stroked="f"/>
        </w:pict>
      </w:r>
      <w:r>
        <w:rPr>
          <w:noProof/>
        </w:rPr>
        <w:pict>
          <v:rect id="_x0000_s1031" style="position:absolute;left:0;text-align:left;margin-left:189.05pt;margin-top:13.4pt;width:16.5pt;height:7.5pt;z-index:251663360" fillcolor="white [3212]" stroked="f"/>
        </w:pict>
      </w:r>
    </w:p>
    <w:p w:rsidR="00593F78" w:rsidRPr="00593F78" w:rsidRDefault="00593F78" w:rsidP="00F704EF">
      <w:pPr>
        <w:jc w:val="both"/>
        <w:rPr>
          <w:lang w:val="da-DK"/>
        </w:rPr>
      </w:pPr>
    </w:p>
    <w:p w:rsidR="00593F78" w:rsidRDefault="005C58A4" w:rsidP="00593F78">
      <w:pPr>
        <w:tabs>
          <w:tab w:val="left" w:pos="5733"/>
        </w:tabs>
        <w:jc w:val="both"/>
        <w:rPr>
          <w:lang w:val="da-DK"/>
        </w:rPr>
      </w:pPr>
      <w:r>
        <w:rPr>
          <w:lang w:val="da-DK"/>
        </w:rPr>
        <w:br/>
      </w:r>
      <w:r w:rsidR="006E63C6">
        <w:rPr>
          <w:noProof/>
        </w:rPr>
        <w:lastRenderedPageBreak/>
        <w:pict>
          <v:rect id="_x0000_s1045" style="position:absolute;left:0;text-align:left;margin-left:-1.25pt;margin-top:35.05pt;width:475.85pt;height:27.55pt;z-index:251669504;mso-position-horizontal-relative:text;mso-position-vertical-relative:text" filled="f"/>
        </w:pict>
      </w:r>
      <w:r w:rsidR="00593F78">
        <w:rPr>
          <w:lang w:val="da-DK"/>
        </w:rPr>
        <w:t xml:space="preserve">Vi ønsker at </w:t>
      </w:r>
      <w:r w:rsidR="00AE5FC4">
        <w:rPr>
          <w:lang w:val="da-DK"/>
        </w:rPr>
        <w:t>beregne sandsynlighedsfordelingen</w:t>
      </w:r>
      <w:r w:rsidR="00593F78">
        <w:rPr>
          <w:lang w:val="da-DK"/>
        </w:rPr>
        <w:t xml:space="preserve"> </w:t>
      </w:r>
      <w:r w:rsidR="00FB0A1C">
        <w:rPr>
          <w:lang w:val="da-DK"/>
        </w:rPr>
        <w:t xml:space="preserve">for at være på siderne </w:t>
      </w:r>
      <w:r w:rsidR="00AE5FC4">
        <w:rPr>
          <w:lang w:val="da-DK"/>
        </w:rPr>
        <w:t xml:space="preserve">efter </w:t>
      </w:r>
      <w:r w:rsidR="00593F78">
        <w:rPr>
          <w:i/>
          <w:lang w:val="da-DK"/>
        </w:rPr>
        <w:t>s</w:t>
      </w:r>
      <w:r w:rsidR="00593F78">
        <w:rPr>
          <w:lang w:val="da-DK"/>
        </w:rPr>
        <w:t xml:space="preserve">=50 skridt af </w:t>
      </w:r>
      <w:proofErr w:type="spellStart"/>
      <w:r w:rsidR="00593F78">
        <w:rPr>
          <w:lang w:val="da-DK"/>
        </w:rPr>
        <w:t>RandomSurfer</w:t>
      </w:r>
      <w:proofErr w:type="spellEnd"/>
      <w:r w:rsidR="00593F78">
        <w:rPr>
          <w:lang w:val="da-DK"/>
        </w:rPr>
        <w:t xml:space="preserve"> algoritmen, </w:t>
      </w:r>
      <w:proofErr w:type="spellStart"/>
      <w:r w:rsidR="00AE5FC4">
        <w:rPr>
          <w:lang w:val="da-DK"/>
        </w:rPr>
        <w:t>d.v.s</w:t>
      </w:r>
      <w:proofErr w:type="spellEnd"/>
      <w:r w:rsidR="00AE5FC4">
        <w:rPr>
          <w:lang w:val="da-DK"/>
        </w:rPr>
        <w:t xml:space="preserve">. vi ønsker at beregne </w:t>
      </w:r>
      <w:r w:rsidR="00700A41">
        <w:rPr>
          <w:lang w:val="da-DK"/>
        </w:rPr>
        <w:t>liste</w:t>
      </w:r>
      <w:r w:rsidR="00FB0A1C">
        <w:rPr>
          <w:lang w:val="da-DK"/>
        </w:rPr>
        <w:t>n</w:t>
      </w:r>
    </w:p>
    <w:p w:rsidR="00AE5FC4" w:rsidRPr="005C58A4" w:rsidRDefault="00AE5FC4" w:rsidP="00AE5FC4">
      <w:pPr>
        <w:tabs>
          <w:tab w:val="left" w:pos="5733"/>
        </w:tabs>
        <w:jc w:val="center"/>
        <w:rPr>
          <w:lang w:val="da-DK"/>
        </w:rPr>
      </w:pPr>
      <w:r w:rsidRPr="005C58A4">
        <w:rPr>
          <w:lang w:val="da-DK"/>
        </w:rPr>
        <w:t>(</w:t>
      </w:r>
      <w:r w:rsidRPr="005C58A4">
        <w:rPr>
          <w:i/>
          <w:lang w:val="da-DK"/>
        </w:rPr>
        <w:t>i</w:t>
      </w:r>
      <w:r w:rsidRPr="005C58A4">
        <w:rPr>
          <w:vertAlign w:val="subscript"/>
          <w:lang w:val="da-DK"/>
        </w:rPr>
        <w:t>1</w:t>
      </w:r>
      <w:r w:rsidRPr="005C58A4">
        <w:rPr>
          <w:lang w:val="da-DK"/>
        </w:rPr>
        <w:t xml:space="preserve">, </w:t>
      </w:r>
      <w:r w:rsidRPr="005C58A4">
        <w:rPr>
          <w:i/>
          <w:lang w:val="da-DK"/>
        </w:rPr>
        <w:t>p</w:t>
      </w:r>
      <w:r w:rsidRPr="005C58A4">
        <w:rPr>
          <w:i/>
          <w:vertAlign w:val="subscript"/>
          <w:lang w:val="da-DK"/>
        </w:rPr>
        <w:t>i</w:t>
      </w:r>
      <w:r w:rsidRPr="005C58A4">
        <w:rPr>
          <w:position w:val="-4"/>
          <w:vertAlign w:val="subscript"/>
          <w:lang w:val="da-DK"/>
        </w:rPr>
        <w:t>1</w:t>
      </w:r>
      <w:r w:rsidRPr="005C58A4">
        <w:rPr>
          <w:vertAlign w:val="superscript"/>
          <w:lang w:val="da-DK"/>
        </w:rPr>
        <w:t>(</w:t>
      </w:r>
      <w:r w:rsidRPr="005C58A4">
        <w:rPr>
          <w:i/>
          <w:vertAlign w:val="superscript"/>
          <w:lang w:val="da-DK"/>
        </w:rPr>
        <w:t>s</w:t>
      </w:r>
      <w:r w:rsidRPr="005C58A4">
        <w:rPr>
          <w:vertAlign w:val="superscript"/>
          <w:lang w:val="da-DK"/>
        </w:rPr>
        <w:t>)</w:t>
      </w:r>
      <w:r w:rsidRPr="005C58A4">
        <w:rPr>
          <w:lang w:val="da-DK"/>
        </w:rPr>
        <w:t>), (</w:t>
      </w:r>
      <w:r w:rsidRPr="005C58A4">
        <w:rPr>
          <w:i/>
          <w:lang w:val="da-DK"/>
        </w:rPr>
        <w:t>i</w:t>
      </w:r>
      <w:r w:rsidRPr="005C58A4">
        <w:rPr>
          <w:vertAlign w:val="subscript"/>
          <w:lang w:val="da-DK"/>
        </w:rPr>
        <w:t>2</w:t>
      </w:r>
      <w:r w:rsidRPr="005C58A4">
        <w:rPr>
          <w:lang w:val="da-DK"/>
        </w:rPr>
        <w:t xml:space="preserve">, </w:t>
      </w:r>
      <w:r w:rsidRPr="005C58A4">
        <w:rPr>
          <w:i/>
          <w:lang w:val="da-DK"/>
        </w:rPr>
        <w:t>p</w:t>
      </w:r>
      <w:r w:rsidRPr="005C58A4">
        <w:rPr>
          <w:i/>
          <w:vertAlign w:val="subscript"/>
          <w:lang w:val="da-DK"/>
        </w:rPr>
        <w:t>i</w:t>
      </w:r>
      <w:r w:rsidRPr="005C58A4">
        <w:rPr>
          <w:position w:val="-4"/>
          <w:vertAlign w:val="subscript"/>
          <w:lang w:val="da-DK"/>
        </w:rPr>
        <w:t>2</w:t>
      </w:r>
      <w:r w:rsidRPr="005C58A4">
        <w:rPr>
          <w:vertAlign w:val="superscript"/>
          <w:lang w:val="da-DK"/>
        </w:rPr>
        <w:t>(</w:t>
      </w:r>
      <w:r w:rsidRPr="005C58A4">
        <w:rPr>
          <w:i/>
          <w:vertAlign w:val="superscript"/>
          <w:lang w:val="da-DK"/>
        </w:rPr>
        <w:t>s</w:t>
      </w:r>
      <w:r w:rsidRPr="005C58A4">
        <w:rPr>
          <w:vertAlign w:val="superscript"/>
          <w:lang w:val="da-DK"/>
        </w:rPr>
        <w:t>)</w:t>
      </w:r>
      <w:r w:rsidRPr="005C58A4">
        <w:rPr>
          <w:lang w:val="da-DK"/>
        </w:rPr>
        <w:t>), (</w:t>
      </w:r>
      <w:r w:rsidRPr="005C58A4">
        <w:rPr>
          <w:i/>
          <w:lang w:val="da-DK"/>
        </w:rPr>
        <w:t>i</w:t>
      </w:r>
      <w:r w:rsidRPr="005C58A4">
        <w:rPr>
          <w:vertAlign w:val="subscript"/>
          <w:lang w:val="da-DK"/>
        </w:rPr>
        <w:t>3</w:t>
      </w:r>
      <w:r w:rsidRPr="005C58A4">
        <w:rPr>
          <w:lang w:val="da-DK"/>
        </w:rPr>
        <w:t xml:space="preserve">, </w:t>
      </w:r>
      <w:r w:rsidRPr="005C58A4">
        <w:rPr>
          <w:i/>
          <w:lang w:val="da-DK"/>
        </w:rPr>
        <w:t>p</w:t>
      </w:r>
      <w:r w:rsidRPr="005C58A4">
        <w:rPr>
          <w:i/>
          <w:vertAlign w:val="subscript"/>
          <w:lang w:val="da-DK"/>
        </w:rPr>
        <w:t>i</w:t>
      </w:r>
      <w:r w:rsidRPr="005C58A4">
        <w:rPr>
          <w:position w:val="-4"/>
          <w:vertAlign w:val="subscript"/>
          <w:lang w:val="da-DK"/>
        </w:rPr>
        <w:t>3</w:t>
      </w:r>
      <w:r w:rsidRPr="005C58A4">
        <w:rPr>
          <w:vertAlign w:val="superscript"/>
          <w:lang w:val="da-DK"/>
        </w:rPr>
        <w:t>(</w:t>
      </w:r>
      <w:r w:rsidRPr="005C58A4">
        <w:rPr>
          <w:i/>
          <w:vertAlign w:val="superscript"/>
          <w:lang w:val="da-DK"/>
        </w:rPr>
        <w:t>s</w:t>
      </w:r>
      <w:r w:rsidRPr="005C58A4">
        <w:rPr>
          <w:vertAlign w:val="superscript"/>
          <w:lang w:val="da-DK"/>
        </w:rPr>
        <w:t>)</w:t>
      </w:r>
      <w:r w:rsidRPr="005C58A4">
        <w:rPr>
          <w:lang w:val="da-DK"/>
        </w:rPr>
        <w:t>)</w:t>
      </w:r>
      <w:r w:rsidR="00700A41" w:rsidRPr="005C58A4">
        <w:rPr>
          <w:lang w:val="da-DK"/>
        </w:rPr>
        <w:t xml:space="preserve">, </w:t>
      </w:r>
      <w:r w:rsidRPr="005C58A4">
        <w:rPr>
          <w:lang w:val="da-DK"/>
        </w:rPr>
        <w:t>.</w:t>
      </w:r>
      <w:r w:rsidR="00700A41" w:rsidRPr="005C58A4">
        <w:rPr>
          <w:lang w:val="da-DK"/>
        </w:rPr>
        <w:t xml:space="preserve">.. </w:t>
      </w:r>
      <w:r w:rsidRPr="005C58A4">
        <w:rPr>
          <w:lang w:val="da-DK"/>
        </w:rPr>
        <w:t>, (</w:t>
      </w:r>
      <w:r w:rsidRPr="005C58A4">
        <w:rPr>
          <w:i/>
          <w:lang w:val="da-DK"/>
        </w:rPr>
        <w:t>i</w:t>
      </w:r>
      <w:r w:rsidRPr="005C58A4">
        <w:rPr>
          <w:i/>
          <w:vertAlign w:val="subscript"/>
          <w:lang w:val="da-DK"/>
        </w:rPr>
        <w:t>n</w:t>
      </w:r>
      <w:r w:rsidRPr="005C58A4">
        <w:rPr>
          <w:lang w:val="da-DK"/>
        </w:rPr>
        <w:t xml:space="preserve">, </w:t>
      </w:r>
      <w:r w:rsidRPr="005C58A4">
        <w:rPr>
          <w:i/>
          <w:lang w:val="da-DK"/>
        </w:rPr>
        <w:t>p</w:t>
      </w:r>
      <w:r w:rsidRPr="005C58A4">
        <w:rPr>
          <w:i/>
          <w:vertAlign w:val="subscript"/>
          <w:lang w:val="da-DK"/>
        </w:rPr>
        <w:t>i</w:t>
      </w:r>
      <w:r w:rsidRPr="005C58A4">
        <w:rPr>
          <w:i/>
          <w:position w:val="-4"/>
          <w:vertAlign w:val="subscript"/>
          <w:lang w:val="da-DK"/>
        </w:rPr>
        <w:t>n</w:t>
      </w:r>
      <w:r w:rsidRPr="005C58A4">
        <w:rPr>
          <w:vertAlign w:val="superscript"/>
          <w:lang w:val="da-DK"/>
        </w:rPr>
        <w:t>(</w:t>
      </w:r>
      <w:r w:rsidRPr="005C58A4">
        <w:rPr>
          <w:i/>
          <w:vertAlign w:val="superscript"/>
          <w:lang w:val="da-DK"/>
        </w:rPr>
        <w:t>s</w:t>
      </w:r>
      <w:r w:rsidRPr="005C58A4">
        <w:rPr>
          <w:vertAlign w:val="superscript"/>
          <w:lang w:val="da-DK"/>
        </w:rPr>
        <w:t>)</w:t>
      </w:r>
      <w:r w:rsidRPr="005C58A4">
        <w:rPr>
          <w:lang w:val="da-DK"/>
        </w:rPr>
        <w:t>)</w:t>
      </w:r>
    </w:p>
    <w:p w:rsidR="004B7E61" w:rsidRPr="00700A41" w:rsidRDefault="00AE5FC4" w:rsidP="00593F78">
      <w:pPr>
        <w:tabs>
          <w:tab w:val="left" w:pos="5733"/>
        </w:tabs>
        <w:jc w:val="both"/>
        <w:rPr>
          <w:lang w:val="da-DK"/>
        </w:rPr>
      </w:pPr>
      <w:r w:rsidRPr="00700A41">
        <w:rPr>
          <w:lang w:val="da-DK"/>
        </w:rPr>
        <w:t>hvor</w:t>
      </w:r>
      <w:r w:rsidR="00700A41" w:rsidRPr="00700A41">
        <w:rPr>
          <w:lang w:val="da-DK"/>
        </w:rPr>
        <w:t xml:space="preserve"> </w:t>
      </w:r>
      <w:r w:rsidR="00700A41" w:rsidRPr="00700A41">
        <w:rPr>
          <w:i/>
          <w:lang w:val="da-DK"/>
        </w:rPr>
        <w:t>i</w:t>
      </w:r>
      <w:r w:rsidR="00700A41" w:rsidRPr="00700A41">
        <w:rPr>
          <w:vertAlign w:val="subscript"/>
          <w:lang w:val="da-DK"/>
        </w:rPr>
        <w:t>1</w:t>
      </w:r>
      <w:r w:rsidR="00700A41" w:rsidRPr="00700A41">
        <w:rPr>
          <w:lang w:val="da-DK"/>
        </w:rPr>
        <w:t xml:space="preserve">, </w:t>
      </w:r>
      <w:r w:rsidR="00700A41" w:rsidRPr="00700A41">
        <w:rPr>
          <w:i/>
          <w:lang w:val="da-DK"/>
        </w:rPr>
        <w:t>i</w:t>
      </w:r>
      <w:r w:rsidR="00700A41" w:rsidRPr="00700A41">
        <w:rPr>
          <w:vertAlign w:val="subscript"/>
          <w:lang w:val="da-DK"/>
        </w:rPr>
        <w:t>2</w:t>
      </w:r>
      <w:r w:rsidR="00700A41" w:rsidRPr="00700A41">
        <w:rPr>
          <w:lang w:val="da-DK"/>
        </w:rPr>
        <w:t>,</w:t>
      </w:r>
      <w:r w:rsidR="00700A41">
        <w:rPr>
          <w:lang w:val="da-DK"/>
        </w:rPr>
        <w:t xml:space="preserve"> </w:t>
      </w:r>
      <w:r w:rsidR="00700A41" w:rsidRPr="00700A41">
        <w:rPr>
          <w:lang w:val="da-DK"/>
        </w:rPr>
        <w:t>...</w:t>
      </w:r>
      <w:r w:rsidR="00700A41">
        <w:rPr>
          <w:lang w:val="da-DK"/>
        </w:rPr>
        <w:t xml:space="preserve"> </w:t>
      </w:r>
      <w:r w:rsidR="00700A41" w:rsidRPr="00700A41">
        <w:rPr>
          <w:lang w:val="da-DK"/>
        </w:rPr>
        <w:t xml:space="preserve">, </w:t>
      </w:r>
      <w:r w:rsidR="00700A41" w:rsidRPr="00700A41">
        <w:rPr>
          <w:i/>
          <w:lang w:val="da-DK"/>
        </w:rPr>
        <w:t>i</w:t>
      </w:r>
      <w:r w:rsidR="00700A41" w:rsidRPr="00700A41">
        <w:rPr>
          <w:i/>
          <w:vertAlign w:val="subscript"/>
          <w:lang w:val="da-DK"/>
        </w:rPr>
        <w:t>n</w:t>
      </w:r>
      <w:r w:rsidR="00700A41">
        <w:rPr>
          <w:lang w:val="da-DK"/>
        </w:rPr>
        <w:t xml:space="preserve"> er de </w:t>
      </w:r>
      <w:r w:rsidR="00FB0A1C" w:rsidRPr="00FB0A1C">
        <w:rPr>
          <w:i/>
          <w:lang w:val="da-DK"/>
        </w:rPr>
        <w:t>n</w:t>
      </w:r>
      <w:r w:rsidR="00FB0A1C">
        <w:rPr>
          <w:lang w:val="da-DK"/>
        </w:rPr>
        <w:t xml:space="preserve"> </w:t>
      </w:r>
      <w:r w:rsidR="00700A41" w:rsidRPr="00FB0A1C">
        <w:rPr>
          <w:lang w:val="da-DK"/>
        </w:rPr>
        <w:t>forskellige</w:t>
      </w:r>
      <w:r w:rsidR="00700A41">
        <w:rPr>
          <w:lang w:val="da-DK"/>
        </w:rPr>
        <w:t xml:space="preserve"> </w:t>
      </w:r>
      <w:r w:rsidR="004B7E61">
        <w:rPr>
          <w:lang w:val="da-DK"/>
        </w:rPr>
        <w:t>sider</w:t>
      </w:r>
      <w:r w:rsidR="00700A41">
        <w:rPr>
          <w:lang w:val="da-DK"/>
        </w:rPr>
        <w:t xml:space="preserve"> der indgår i henvisningerne</w:t>
      </w:r>
      <w:r w:rsidR="00FB0A1C">
        <w:rPr>
          <w:lang w:val="da-DK"/>
        </w:rPr>
        <w:t>. S</w:t>
      </w:r>
      <w:r w:rsidR="004B7E61">
        <w:rPr>
          <w:lang w:val="da-DK"/>
        </w:rPr>
        <w:t>andsynlighederne beregnes ud fra følgend</w:t>
      </w:r>
      <w:r w:rsidR="00FB0A1C">
        <w:rPr>
          <w:lang w:val="da-DK"/>
        </w:rPr>
        <w:t>e formel</w:t>
      </w:r>
      <w:r w:rsidR="004B7E61">
        <w:rPr>
          <w:lang w:val="da-DK"/>
        </w:rPr>
        <w:t>:</w:t>
      </w:r>
    </w:p>
    <w:p w:rsidR="00AE5FC4" w:rsidRPr="00700A41" w:rsidRDefault="00700A41" w:rsidP="00F26FC5">
      <w:pPr>
        <w:tabs>
          <w:tab w:val="left" w:pos="5733"/>
        </w:tabs>
        <w:jc w:val="center"/>
        <w:rPr>
          <w:lang w:val="da-DK"/>
        </w:rPr>
      </w:pPr>
      <w:r>
        <w:rPr>
          <w:noProof/>
        </w:rPr>
      </w:r>
      <w:r>
        <w:pict>
          <v:group id="_x0000_s1041" style="width:370.55pt;height:36pt;mso-position-horizontal-relative:char;mso-position-vertical-relative:line" coordorigin="2408,10684" coordsize="7411,7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6059;top:10684;width:3760;height:720">
              <v:imagedata r:id="rId6" o:title=""/>
            </v:shape>
            <v:shape id="_x0000_s1043" type="#_x0000_t75" style="position:absolute;left:2408;top:10934;width:960;height:360">
              <v:imagedata r:id="rId7" o:title=""/>
            </v:shape>
            <v:shape id="_x0000_s1044" type="#_x0000_t75" style="position:absolute;left:3681;top:10914;width:2040;height:380">
              <v:imagedata r:id="rId8" o:title=""/>
            </v:shape>
            <w10:wrap type="none"/>
            <w10:anchorlock/>
          </v:group>
          <o:OLEObject Type="Embed" ProgID="Equation.3" ShapeID="_x0000_s1042" DrawAspect="Content" ObjectID="_1379216167" r:id="rId9"/>
          <o:OLEObject Type="Embed" ProgID="Equation.3" ShapeID="_x0000_s1043" DrawAspect="Content" ObjectID="_1379216166" r:id="rId10"/>
          <o:OLEObject Type="Embed" ProgID="Equation.3" ShapeID="_x0000_s1044" DrawAspect="Content" ObjectID="_1379216165" r:id="rId11"/>
        </w:pict>
      </w:r>
    </w:p>
    <w:p w:rsidR="00AE5FC4" w:rsidRPr="00AE5FC4" w:rsidRDefault="00AE5FC4" w:rsidP="00593F78">
      <w:pPr>
        <w:tabs>
          <w:tab w:val="left" w:pos="5733"/>
        </w:tabs>
        <w:jc w:val="both"/>
        <w:rPr>
          <w:lang w:val="da-DK"/>
        </w:rPr>
      </w:pPr>
      <w:r w:rsidRPr="00AE5FC4">
        <w:rPr>
          <w:lang w:val="da-DK"/>
        </w:rPr>
        <w:t xml:space="preserve">For ovenstående </w:t>
      </w:r>
      <w:r>
        <w:rPr>
          <w:lang w:val="da-DK"/>
        </w:rPr>
        <w:t xml:space="preserve">eksempel </w:t>
      </w:r>
      <w:r w:rsidRPr="00AE5FC4">
        <w:rPr>
          <w:lang w:val="da-DK"/>
        </w:rPr>
        <w:t>graf bliver dette</w:t>
      </w:r>
      <w:r>
        <w:rPr>
          <w:lang w:val="da-DK"/>
        </w:rPr>
        <w:t xml:space="preserve"> </w:t>
      </w:r>
    </w:p>
    <w:p w:rsidR="00AE5FC4" w:rsidRDefault="00AE5FC4" w:rsidP="00AE5FC4">
      <w:pPr>
        <w:tabs>
          <w:tab w:val="left" w:pos="5733"/>
        </w:tabs>
        <w:jc w:val="center"/>
        <w:rPr>
          <w:lang w:val="da-DK"/>
        </w:rPr>
      </w:pPr>
      <w:r w:rsidRPr="00AE5FC4">
        <w:rPr>
          <w:lang w:val="da-DK"/>
        </w:rPr>
        <w:t xml:space="preserve">(1, </w:t>
      </w:r>
      <w:proofErr w:type="gramStart"/>
      <w:r w:rsidRPr="00AE5FC4">
        <w:rPr>
          <w:lang w:val="da-DK"/>
        </w:rPr>
        <w:t>0.03563</w:t>
      </w:r>
      <w:proofErr w:type="gramEnd"/>
      <w:r w:rsidRPr="00AE5FC4">
        <w:rPr>
          <w:lang w:val="da-DK"/>
        </w:rPr>
        <w:t>), (2, 0.35462), (3, 0.02500), (4, 0.32643), (5, 0.16373), (6, 0.09459)</w:t>
      </w:r>
    </w:p>
    <w:p w:rsidR="00700A41" w:rsidRPr="00AE5FC4" w:rsidRDefault="00700A41" w:rsidP="00700A41">
      <w:pPr>
        <w:tabs>
          <w:tab w:val="left" w:pos="5733"/>
        </w:tabs>
        <w:jc w:val="both"/>
        <w:rPr>
          <w:lang w:val="da-DK"/>
        </w:rPr>
      </w:pPr>
      <w:r>
        <w:rPr>
          <w:lang w:val="da-DK"/>
        </w:rPr>
        <w:t>(</w:t>
      </w:r>
      <w:r w:rsidR="001E3BE5">
        <w:rPr>
          <w:lang w:val="da-DK"/>
        </w:rPr>
        <w:t xml:space="preserve">værdierne er </w:t>
      </w:r>
      <w:r>
        <w:rPr>
          <w:lang w:val="da-DK"/>
        </w:rPr>
        <w:t xml:space="preserve">beregnet </w:t>
      </w:r>
      <w:proofErr w:type="spellStart"/>
      <w:r>
        <w:rPr>
          <w:lang w:val="da-DK"/>
        </w:rPr>
        <w:t>v.h.a</w:t>
      </w:r>
      <w:proofErr w:type="spellEnd"/>
      <w:r>
        <w:rPr>
          <w:lang w:val="da-DK"/>
        </w:rPr>
        <w:t xml:space="preserve">. regnearket fra </w:t>
      </w:r>
      <w:proofErr w:type="spellStart"/>
      <w:r>
        <w:rPr>
          <w:lang w:val="da-DK"/>
        </w:rPr>
        <w:t>PageRank</w:t>
      </w:r>
      <w:proofErr w:type="spellEnd"/>
      <w:r>
        <w:rPr>
          <w:lang w:val="da-DK"/>
        </w:rPr>
        <w:t xml:space="preserve"> øvelse 2 ved at sætte sandsynligheden til </w:t>
      </w:r>
      <w:proofErr w:type="gramStart"/>
      <w:r>
        <w:rPr>
          <w:lang w:val="da-DK"/>
        </w:rPr>
        <w:t>15%</w:t>
      </w:r>
      <w:proofErr w:type="gramEnd"/>
      <w:r>
        <w:rPr>
          <w:lang w:val="da-DK"/>
        </w:rPr>
        <w:t>).</w:t>
      </w:r>
    </w:p>
    <w:p w:rsidR="006E63C6" w:rsidRPr="004B7E61" w:rsidRDefault="001E3BE5" w:rsidP="00F26FC5">
      <w:pPr>
        <w:rPr>
          <w:lang w:val="da-DK"/>
        </w:rPr>
      </w:pPr>
      <w:r>
        <w:rPr>
          <w:lang w:val="da-DK"/>
        </w:rPr>
        <w:t>Vi kan beregne den ønskede liste ved at foretage nedenstående transformationer på vores</w:t>
      </w:r>
      <w:r w:rsidR="00FB0A1C">
        <w:rPr>
          <w:lang w:val="da-DK"/>
        </w:rPr>
        <w:t xml:space="preserve"> </w:t>
      </w:r>
      <w:r>
        <w:rPr>
          <w:lang w:val="da-DK"/>
        </w:rPr>
        <w:t xml:space="preserve">input liste, hvor </w:t>
      </w:r>
      <w:r w:rsidRPr="006E63C6">
        <w:rPr>
          <w:rFonts w:cstheme="minorHAnsi"/>
          <w:lang w:val="da-DK"/>
        </w:rPr>
        <w:t>①</w:t>
      </w:r>
      <w:r>
        <w:rPr>
          <w:rFonts w:cstheme="minorHAnsi"/>
          <w:lang w:val="da-DK"/>
        </w:rPr>
        <w:t xml:space="preserve">, </w:t>
      </w:r>
      <w:r w:rsidRPr="006E63C6">
        <w:rPr>
          <w:rFonts w:cstheme="minorHAnsi"/>
          <w:lang w:val="da-DK"/>
        </w:rPr>
        <w:t>②</w:t>
      </w:r>
      <w:r>
        <w:rPr>
          <w:rFonts w:cstheme="minorHAnsi"/>
          <w:lang w:val="da-DK"/>
        </w:rPr>
        <w:t xml:space="preserve">, </w:t>
      </w:r>
      <w:proofErr w:type="gramStart"/>
      <w:r>
        <w:rPr>
          <w:rFonts w:cstheme="minorHAnsi"/>
          <w:lang w:val="da-DK"/>
        </w:rPr>
        <w:t xml:space="preserve">og  </w:t>
      </w:r>
      <w:r w:rsidRPr="006E63C6">
        <w:rPr>
          <w:rFonts w:cstheme="minorHAnsi"/>
          <w:lang w:val="da-DK"/>
        </w:rPr>
        <w:t>③</w:t>
      </w:r>
      <w:proofErr w:type="gramEnd"/>
      <w:r>
        <w:rPr>
          <w:rFonts w:cstheme="minorHAnsi"/>
          <w:lang w:val="da-DK"/>
        </w:rPr>
        <w:t xml:space="preserve"> udføres præcis én gang, og </w:t>
      </w:r>
      <w:r w:rsidRPr="006E63C6">
        <w:rPr>
          <w:rFonts w:cstheme="minorHAnsi"/>
          <w:lang w:val="da-DK"/>
        </w:rPr>
        <w:t>④</w:t>
      </w:r>
      <w:r>
        <w:rPr>
          <w:rFonts w:cstheme="minorHAnsi"/>
          <w:lang w:val="da-DK"/>
        </w:rPr>
        <w:t xml:space="preserve"> udføres </w:t>
      </w:r>
      <w:r w:rsidR="004B7E61">
        <w:rPr>
          <w:rFonts w:cstheme="minorHAnsi"/>
          <w:i/>
          <w:lang w:val="da-DK"/>
        </w:rPr>
        <w:t>s</w:t>
      </w:r>
      <w:r w:rsidR="004B7E61">
        <w:rPr>
          <w:rFonts w:cstheme="minorHAnsi"/>
          <w:lang w:val="da-DK"/>
        </w:rPr>
        <w:t xml:space="preserve"> gange. </w:t>
      </w:r>
      <w:r w:rsidR="004B7E61" w:rsidRPr="006E63C6">
        <w:rPr>
          <w:rFonts w:cstheme="minorHAnsi"/>
          <w:lang w:val="da-DK"/>
        </w:rPr>
        <w:t>①</w:t>
      </w:r>
      <w:r w:rsidR="004B7E61">
        <w:rPr>
          <w:rFonts w:cstheme="minorHAnsi"/>
          <w:lang w:val="da-DK"/>
        </w:rPr>
        <w:t xml:space="preserve"> udvider hver henvisning med information om det totale antal sider </w:t>
      </w:r>
      <w:r w:rsidR="004B7E61">
        <w:rPr>
          <w:rFonts w:cstheme="minorHAnsi"/>
          <w:i/>
          <w:lang w:val="da-DK"/>
        </w:rPr>
        <w:t xml:space="preserve">n </w:t>
      </w:r>
      <w:r w:rsidR="004B7E61">
        <w:rPr>
          <w:rFonts w:cstheme="minorHAnsi"/>
          <w:lang w:val="da-DK"/>
        </w:rPr>
        <w:t>repræsenteret i input,</w:t>
      </w:r>
      <w:r w:rsidR="004B7E61">
        <w:rPr>
          <w:lang w:val="da-DK"/>
        </w:rPr>
        <w:t xml:space="preserve"> </w:t>
      </w:r>
      <w:r w:rsidR="004B7E61" w:rsidRPr="006E63C6">
        <w:rPr>
          <w:rFonts w:cstheme="minorHAnsi"/>
          <w:lang w:val="da-DK"/>
        </w:rPr>
        <w:t>②</w:t>
      </w:r>
      <w:r w:rsidR="004B7E61">
        <w:rPr>
          <w:rFonts w:cstheme="minorHAnsi"/>
          <w:lang w:val="da-DK"/>
        </w:rPr>
        <w:t xml:space="preserve"> udvider yderligere hver henvisning (</w:t>
      </w:r>
      <w:proofErr w:type="spellStart"/>
      <w:proofErr w:type="gramStart"/>
      <w:r w:rsidR="004B7E61">
        <w:rPr>
          <w:rFonts w:cstheme="minorHAnsi"/>
          <w:i/>
          <w:lang w:val="da-DK"/>
        </w:rPr>
        <w:t>i</w:t>
      </w:r>
      <w:r w:rsidR="004B7E61">
        <w:rPr>
          <w:rFonts w:cstheme="minorHAnsi"/>
          <w:lang w:val="da-DK"/>
        </w:rPr>
        <w:t>,</w:t>
      </w:r>
      <w:r w:rsidR="004B7E61">
        <w:rPr>
          <w:rFonts w:cstheme="minorHAnsi"/>
          <w:i/>
          <w:lang w:val="da-DK"/>
        </w:rPr>
        <w:t>j</w:t>
      </w:r>
      <w:proofErr w:type="spellEnd"/>
      <w:proofErr w:type="gramEnd"/>
      <w:r w:rsidR="004B7E61">
        <w:rPr>
          <w:rFonts w:cstheme="minorHAnsi"/>
          <w:lang w:val="da-DK"/>
        </w:rPr>
        <w:t xml:space="preserve">) med information om </w:t>
      </w:r>
      <w:proofErr w:type="spellStart"/>
      <w:r w:rsidR="004B7E61">
        <w:rPr>
          <w:rFonts w:cstheme="minorHAnsi"/>
          <w:lang w:val="da-DK"/>
        </w:rPr>
        <w:t>udgraden</w:t>
      </w:r>
      <w:proofErr w:type="spellEnd"/>
      <w:r w:rsidR="004B7E61">
        <w:rPr>
          <w:rFonts w:cstheme="minorHAnsi"/>
          <w:lang w:val="da-DK"/>
        </w:rPr>
        <w:t xml:space="preserve"> af </w:t>
      </w:r>
      <w:r w:rsidR="004B7E61">
        <w:rPr>
          <w:rFonts w:cstheme="minorHAnsi"/>
          <w:i/>
          <w:lang w:val="da-DK"/>
        </w:rPr>
        <w:t>i</w:t>
      </w:r>
      <w:r w:rsidR="004B7E61">
        <w:rPr>
          <w:rFonts w:cstheme="minorHAnsi"/>
          <w:lang w:val="da-DK"/>
        </w:rPr>
        <w:t xml:space="preserve"> </w:t>
      </w:r>
      <w:proofErr w:type="spellStart"/>
      <w:r w:rsidR="004B7E61">
        <w:rPr>
          <w:rFonts w:cstheme="minorHAnsi"/>
          <w:lang w:val="da-DK"/>
        </w:rPr>
        <w:t>i</w:t>
      </w:r>
      <w:proofErr w:type="spellEnd"/>
      <w:r w:rsidR="004B7E61">
        <w:rPr>
          <w:rFonts w:cstheme="minorHAnsi"/>
          <w:lang w:val="da-DK"/>
        </w:rPr>
        <w:t xml:space="preserve"> webgrafen, og endeligt udvider </w:t>
      </w:r>
      <w:r w:rsidR="004B7E61" w:rsidRPr="006E63C6">
        <w:rPr>
          <w:rFonts w:cstheme="minorHAnsi"/>
          <w:lang w:val="da-DK"/>
        </w:rPr>
        <w:t>③</w:t>
      </w:r>
      <w:r w:rsidR="004B7E61">
        <w:rPr>
          <w:rFonts w:cstheme="minorHAnsi"/>
          <w:lang w:val="da-DK"/>
        </w:rPr>
        <w:t xml:space="preserve"> hver henvisning (</w:t>
      </w:r>
      <w:proofErr w:type="spellStart"/>
      <w:r w:rsidR="004B7E61">
        <w:rPr>
          <w:rFonts w:cstheme="minorHAnsi"/>
          <w:i/>
          <w:lang w:val="da-DK"/>
        </w:rPr>
        <w:t>i</w:t>
      </w:r>
      <w:r w:rsidR="004B7E61">
        <w:rPr>
          <w:rFonts w:cstheme="minorHAnsi"/>
          <w:lang w:val="da-DK"/>
        </w:rPr>
        <w:t>,</w:t>
      </w:r>
      <w:r w:rsidR="004B7E61">
        <w:rPr>
          <w:rFonts w:cstheme="minorHAnsi"/>
          <w:i/>
          <w:lang w:val="da-DK"/>
        </w:rPr>
        <w:t>j</w:t>
      </w:r>
      <w:proofErr w:type="spellEnd"/>
      <w:r w:rsidR="004B7E61">
        <w:rPr>
          <w:rFonts w:cstheme="minorHAnsi"/>
          <w:lang w:val="da-DK"/>
        </w:rPr>
        <w:t xml:space="preserve">) med sandsynligheden for at stå </w:t>
      </w:r>
      <w:r w:rsidR="0013064E">
        <w:rPr>
          <w:rFonts w:cstheme="minorHAnsi"/>
          <w:lang w:val="da-DK"/>
        </w:rPr>
        <w:t>på</w:t>
      </w:r>
      <w:r w:rsidR="004B7E61">
        <w:rPr>
          <w:rFonts w:cstheme="minorHAnsi"/>
          <w:lang w:val="da-DK"/>
        </w:rPr>
        <w:t xml:space="preserve"> side </w:t>
      </w:r>
      <w:r w:rsidR="004B7E61">
        <w:rPr>
          <w:rFonts w:cstheme="minorHAnsi"/>
          <w:i/>
          <w:lang w:val="da-DK"/>
        </w:rPr>
        <w:t>i</w:t>
      </w:r>
      <w:r w:rsidR="004B7E61">
        <w:rPr>
          <w:rFonts w:cstheme="minorHAnsi"/>
          <w:lang w:val="da-DK"/>
        </w:rPr>
        <w:t xml:space="preserve"> </w:t>
      </w:r>
      <w:proofErr w:type="spellStart"/>
      <w:r w:rsidR="004B7E61">
        <w:rPr>
          <w:rFonts w:cstheme="minorHAnsi"/>
          <w:lang w:val="da-DK"/>
        </w:rPr>
        <w:t>i</w:t>
      </w:r>
      <w:proofErr w:type="spellEnd"/>
      <w:r w:rsidR="004B7E61">
        <w:rPr>
          <w:rFonts w:cstheme="minorHAnsi"/>
          <w:lang w:val="da-DK"/>
        </w:rPr>
        <w:t xml:space="preserve"> starten af </w:t>
      </w:r>
      <w:proofErr w:type="spellStart"/>
      <w:r w:rsidR="004B7E61">
        <w:rPr>
          <w:rFonts w:cstheme="minorHAnsi"/>
          <w:lang w:val="da-DK"/>
        </w:rPr>
        <w:t>RandomSurfer</w:t>
      </w:r>
      <w:proofErr w:type="spellEnd"/>
      <w:r w:rsidR="004B7E61">
        <w:rPr>
          <w:rFonts w:cstheme="minorHAnsi"/>
          <w:lang w:val="da-DK"/>
        </w:rPr>
        <w:t xml:space="preserve"> processen. </w:t>
      </w:r>
      <w:r w:rsidR="004B7E61" w:rsidRPr="006E63C6">
        <w:rPr>
          <w:rFonts w:cstheme="minorHAnsi"/>
          <w:lang w:val="da-DK"/>
        </w:rPr>
        <w:t>④</w:t>
      </w:r>
      <w:r w:rsidR="004B7E61">
        <w:rPr>
          <w:rFonts w:cstheme="minorHAnsi"/>
          <w:lang w:val="da-DK"/>
        </w:rPr>
        <w:t xml:space="preserve"> beregner for en henvisning (</w:t>
      </w:r>
      <w:proofErr w:type="spellStart"/>
      <w:proofErr w:type="gramStart"/>
      <w:r w:rsidR="004B7E61">
        <w:rPr>
          <w:rFonts w:cstheme="minorHAnsi"/>
          <w:i/>
          <w:lang w:val="da-DK"/>
        </w:rPr>
        <w:t>i</w:t>
      </w:r>
      <w:r w:rsidR="004B7E61">
        <w:rPr>
          <w:rFonts w:cstheme="minorHAnsi"/>
          <w:lang w:val="da-DK"/>
        </w:rPr>
        <w:t>,</w:t>
      </w:r>
      <w:r w:rsidR="004B7E61">
        <w:rPr>
          <w:rFonts w:cstheme="minorHAnsi"/>
          <w:i/>
          <w:lang w:val="da-DK"/>
        </w:rPr>
        <w:t>j</w:t>
      </w:r>
      <w:proofErr w:type="spellEnd"/>
      <w:proofErr w:type="gramEnd"/>
      <w:r w:rsidR="004B7E61">
        <w:rPr>
          <w:rFonts w:cstheme="minorHAnsi"/>
          <w:lang w:val="da-DK"/>
        </w:rPr>
        <w:t xml:space="preserve">) den nye sandsynlighed for at stå på side </w:t>
      </w:r>
      <w:r w:rsidR="004B7E61">
        <w:rPr>
          <w:rFonts w:cstheme="minorHAnsi"/>
          <w:i/>
          <w:lang w:val="da-DK"/>
        </w:rPr>
        <w:t>i</w:t>
      </w:r>
      <w:r w:rsidR="004B7E61">
        <w:rPr>
          <w:rFonts w:cstheme="minorHAnsi"/>
          <w:lang w:val="da-DK"/>
        </w:rPr>
        <w:t xml:space="preserve"> hvis </w:t>
      </w:r>
      <w:r w:rsidR="00FB0A1C">
        <w:rPr>
          <w:rFonts w:cstheme="minorHAnsi"/>
          <w:lang w:val="da-DK"/>
        </w:rPr>
        <w:t xml:space="preserve">vi </w:t>
      </w:r>
      <w:r w:rsidR="004B7E61">
        <w:rPr>
          <w:rFonts w:cstheme="minorHAnsi"/>
          <w:lang w:val="da-DK"/>
        </w:rPr>
        <w:t xml:space="preserve">laver et yderligere skridt i </w:t>
      </w:r>
      <w:proofErr w:type="spellStart"/>
      <w:r w:rsidR="004B7E61">
        <w:rPr>
          <w:rFonts w:cstheme="minorHAnsi"/>
          <w:lang w:val="da-DK"/>
        </w:rPr>
        <w:t>RandomSurfer</w:t>
      </w:r>
      <w:proofErr w:type="spellEnd"/>
      <w:r w:rsidR="004B7E61">
        <w:rPr>
          <w:rFonts w:cstheme="minorHAnsi"/>
          <w:lang w:val="da-DK"/>
        </w:rPr>
        <w:t xml:space="preserve"> algoritmen.</w:t>
      </w:r>
    </w:p>
    <w:p w:rsidR="00F26FC5" w:rsidRPr="00F26FC5" w:rsidRDefault="00B62EAC" w:rsidP="006E63C6">
      <w:pPr>
        <w:spacing w:after="120"/>
        <w:ind w:firstLine="720"/>
        <w:rPr>
          <w:lang w:val="da-DK"/>
        </w:rPr>
      </w:pPr>
      <w:r>
        <w:rPr>
          <w:lang w:val="da-DK"/>
        </w:rPr>
        <w:t xml:space="preserve">           </w:t>
      </w:r>
      <w:r w:rsidR="00F26FC5" w:rsidRPr="00F26FC5">
        <w:rPr>
          <w:lang w:val="da-DK"/>
        </w:rPr>
        <w:t>(</w:t>
      </w:r>
      <w:r w:rsidR="00F26FC5" w:rsidRPr="00F26FC5">
        <w:rPr>
          <w:i/>
          <w:lang w:val="da-DK"/>
        </w:rPr>
        <w:t>i</w:t>
      </w:r>
      <w:r w:rsidR="00F26FC5" w:rsidRPr="00F26FC5">
        <w:rPr>
          <w:vertAlign w:val="subscript"/>
          <w:lang w:val="da-DK"/>
        </w:rPr>
        <w:t>1</w:t>
      </w:r>
      <w:r w:rsidR="00F26FC5" w:rsidRPr="00F26FC5">
        <w:rPr>
          <w:lang w:val="da-DK"/>
        </w:rPr>
        <w:t xml:space="preserve">, </w:t>
      </w:r>
      <w:r w:rsidR="00F26FC5" w:rsidRPr="00F26FC5">
        <w:rPr>
          <w:i/>
          <w:lang w:val="da-DK"/>
        </w:rPr>
        <w:t>j</w:t>
      </w:r>
      <w:r w:rsidR="00F26FC5" w:rsidRPr="00F26FC5">
        <w:rPr>
          <w:vertAlign w:val="subscript"/>
          <w:lang w:val="da-DK"/>
        </w:rPr>
        <w:t>1</w:t>
      </w:r>
      <w:r w:rsidR="00F26FC5" w:rsidRPr="00F26FC5">
        <w:rPr>
          <w:lang w:val="da-DK"/>
        </w:rPr>
        <w:t>), (</w:t>
      </w:r>
      <w:r w:rsidR="00F26FC5" w:rsidRPr="00F26FC5">
        <w:rPr>
          <w:i/>
          <w:lang w:val="da-DK"/>
        </w:rPr>
        <w:t>i</w:t>
      </w:r>
      <w:r w:rsidR="00F26FC5" w:rsidRPr="00F26FC5">
        <w:rPr>
          <w:vertAlign w:val="subscript"/>
          <w:lang w:val="da-DK"/>
        </w:rPr>
        <w:t>2</w:t>
      </w:r>
      <w:r w:rsidR="00F26FC5" w:rsidRPr="00F26FC5">
        <w:rPr>
          <w:lang w:val="da-DK"/>
        </w:rPr>
        <w:t xml:space="preserve">, </w:t>
      </w:r>
      <w:r w:rsidR="00F26FC5" w:rsidRPr="00F26FC5">
        <w:rPr>
          <w:i/>
          <w:lang w:val="da-DK"/>
        </w:rPr>
        <w:t>j</w:t>
      </w:r>
      <w:r w:rsidR="00F26FC5" w:rsidRPr="00F26FC5">
        <w:rPr>
          <w:vertAlign w:val="subscript"/>
          <w:lang w:val="da-DK"/>
        </w:rPr>
        <w:t>2</w:t>
      </w:r>
      <w:r w:rsidR="00F26FC5" w:rsidRPr="00F26FC5">
        <w:rPr>
          <w:lang w:val="da-DK"/>
        </w:rPr>
        <w:t>),</w:t>
      </w:r>
      <w:r w:rsidR="00F26FC5">
        <w:rPr>
          <w:lang w:val="da-DK"/>
        </w:rPr>
        <w:t xml:space="preserve"> ...</w:t>
      </w:r>
      <w:r w:rsidR="006E63C6">
        <w:rPr>
          <w:lang w:val="da-DK"/>
        </w:rPr>
        <w:tab/>
      </w:r>
      <w:r w:rsidR="006E63C6" w:rsidRPr="006E63C6">
        <w:rPr>
          <w:rFonts w:cstheme="minorHAnsi"/>
          <w:lang w:val="da-DK"/>
        </w:rPr>
        <w:t>①</w:t>
      </w:r>
      <w:r w:rsidR="006E63C6">
        <w:rPr>
          <w:rFonts w:cstheme="minorHAnsi"/>
          <w:lang w:val="da-DK"/>
        </w:rPr>
        <w:t xml:space="preserve"> </w:t>
      </w:r>
      <w:r w:rsidR="00F26FC5">
        <w:sym w:font="Symbol" w:char="F0AE"/>
      </w:r>
      <w:r w:rsidR="00F26FC5" w:rsidRPr="00F26FC5">
        <w:rPr>
          <w:lang w:val="da-DK"/>
        </w:rPr>
        <w:t xml:space="preserve">   (</w:t>
      </w:r>
      <w:r w:rsidR="00F26FC5" w:rsidRPr="00F26FC5">
        <w:rPr>
          <w:i/>
          <w:lang w:val="da-DK"/>
        </w:rPr>
        <w:t>i</w:t>
      </w:r>
      <w:r w:rsidR="00F26FC5" w:rsidRPr="00F26FC5">
        <w:rPr>
          <w:vertAlign w:val="subscript"/>
          <w:lang w:val="da-DK"/>
        </w:rPr>
        <w:t>1</w:t>
      </w:r>
      <w:r w:rsidR="00F26FC5" w:rsidRPr="00F26FC5">
        <w:rPr>
          <w:lang w:val="da-DK"/>
        </w:rPr>
        <w:t xml:space="preserve">, </w:t>
      </w:r>
      <w:r w:rsidR="00F26FC5" w:rsidRPr="00F26FC5">
        <w:rPr>
          <w:i/>
          <w:lang w:val="da-DK"/>
        </w:rPr>
        <w:t>j</w:t>
      </w:r>
      <w:r w:rsidR="00F26FC5" w:rsidRPr="00F26FC5">
        <w:rPr>
          <w:vertAlign w:val="subscript"/>
          <w:lang w:val="da-DK"/>
        </w:rPr>
        <w:t>1</w:t>
      </w:r>
      <w:r w:rsidR="00F26FC5" w:rsidRPr="00F26FC5">
        <w:rPr>
          <w:lang w:val="da-DK"/>
        </w:rPr>
        <w:t xml:space="preserve">, </w:t>
      </w:r>
      <w:r w:rsidR="00F26FC5" w:rsidRPr="006E63C6">
        <w:rPr>
          <w:i/>
          <w:color w:val="C00000"/>
          <w:lang w:val="da-DK"/>
        </w:rPr>
        <w:t>n</w:t>
      </w:r>
      <w:r w:rsidR="00F26FC5" w:rsidRPr="00F26FC5">
        <w:rPr>
          <w:lang w:val="da-DK"/>
        </w:rPr>
        <w:t>), (</w:t>
      </w:r>
      <w:r w:rsidR="00F26FC5" w:rsidRPr="00F26FC5">
        <w:rPr>
          <w:i/>
          <w:lang w:val="da-DK"/>
        </w:rPr>
        <w:t>i</w:t>
      </w:r>
      <w:r w:rsidR="00F26FC5" w:rsidRPr="00F26FC5">
        <w:rPr>
          <w:vertAlign w:val="subscript"/>
          <w:lang w:val="da-DK"/>
        </w:rPr>
        <w:t>2</w:t>
      </w:r>
      <w:r w:rsidR="00F26FC5" w:rsidRPr="00F26FC5">
        <w:rPr>
          <w:lang w:val="da-DK"/>
        </w:rPr>
        <w:t xml:space="preserve">, </w:t>
      </w:r>
      <w:r w:rsidR="00F26FC5">
        <w:rPr>
          <w:i/>
          <w:lang w:val="da-DK"/>
        </w:rPr>
        <w:t>j</w:t>
      </w:r>
      <w:r w:rsidR="00F26FC5" w:rsidRPr="00F26FC5">
        <w:rPr>
          <w:vertAlign w:val="subscript"/>
          <w:lang w:val="da-DK"/>
        </w:rPr>
        <w:t>2</w:t>
      </w:r>
      <w:r w:rsidR="00F26FC5" w:rsidRPr="00F26FC5">
        <w:rPr>
          <w:lang w:val="da-DK"/>
        </w:rPr>
        <w:t>,</w:t>
      </w:r>
      <w:r w:rsidR="00F26FC5" w:rsidRPr="00F26FC5">
        <w:rPr>
          <w:i/>
          <w:lang w:val="da-DK"/>
        </w:rPr>
        <w:t xml:space="preserve"> </w:t>
      </w:r>
      <w:r w:rsidR="00F26FC5" w:rsidRPr="006E63C6">
        <w:rPr>
          <w:i/>
          <w:color w:val="C00000"/>
          <w:lang w:val="da-DK"/>
        </w:rPr>
        <w:t>n</w:t>
      </w:r>
      <w:r w:rsidR="00F26FC5" w:rsidRPr="00F26FC5">
        <w:rPr>
          <w:lang w:val="da-DK"/>
        </w:rPr>
        <w:t>), ...</w:t>
      </w:r>
      <w:r w:rsidR="00F26FC5" w:rsidRPr="00F26FC5">
        <w:rPr>
          <w:lang w:val="da-DK"/>
        </w:rPr>
        <w:tab/>
      </w:r>
    </w:p>
    <w:p w:rsidR="00F26FC5" w:rsidRPr="00F26FC5" w:rsidRDefault="006E63C6" w:rsidP="006E63C6">
      <w:pPr>
        <w:spacing w:after="120"/>
        <w:ind w:left="2160" w:firstLine="720"/>
        <w:rPr>
          <w:lang w:val="da-DK"/>
        </w:rPr>
      </w:pPr>
      <w:r w:rsidRPr="006E63C6">
        <w:rPr>
          <w:rFonts w:cstheme="minorHAnsi"/>
          <w:lang w:val="da-DK"/>
        </w:rPr>
        <w:t>②</w:t>
      </w:r>
      <w:r>
        <w:rPr>
          <w:rFonts w:cstheme="minorHAnsi"/>
          <w:lang w:val="da-DK"/>
        </w:rPr>
        <w:t xml:space="preserve"> </w:t>
      </w:r>
      <w:r w:rsidR="00F26FC5">
        <w:sym w:font="Symbol" w:char="F0AE"/>
      </w:r>
      <w:r w:rsidR="00F26FC5" w:rsidRPr="00F26FC5">
        <w:rPr>
          <w:lang w:val="da-DK"/>
        </w:rPr>
        <w:t xml:space="preserve">   (</w:t>
      </w:r>
      <w:r w:rsidR="00F26FC5" w:rsidRPr="00F26FC5">
        <w:rPr>
          <w:i/>
          <w:lang w:val="da-DK"/>
        </w:rPr>
        <w:t>i</w:t>
      </w:r>
      <w:r w:rsidR="00F26FC5" w:rsidRPr="00F26FC5">
        <w:rPr>
          <w:vertAlign w:val="subscript"/>
          <w:lang w:val="da-DK"/>
        </w:rPr>
        <w:t>1</w:t>
      </w:r>
      <w:r w:rsidR="00F26FC5" w:rsidRPr="00F26FC5">
        <w:rPr>
          <w:lang w:val="da-DK"/>
        </w:rPr>
        <w:t xml:space="preserve">, </w:t>
      </w:r>
      <w:r w:rsidR="00F26FC5" w:rsidRPr="00F26FC5">
        <w:rPr>
          <w:i/>
          <w:lang w:val="da-DK"/>
        </w:rPr>
        <w:t>j</w:t>
      </w:r>
      <w:r w:rsidR="00F26FC5" w:rsidRPr="00F26FC5">
        <w:rPr>
          <w:vertAlign w:val="subscript"/>
          <w:lang w:val="da-DK"/>
        </w:rPr>
        <w:t>1</w:t>
      </w:r>
      <w:r w:rsidR="00F26FC5" w:rsidRPr="00F26FC5">
        <w:rPr>
          <w:lang w:val="da-DK"/>
        </w:rPr>
        <w:t xml:space="preserve">, </w:t>
      </w:r>
      <w:r w:rsidR="00F26FC5" w:rsidRPr="00F26FC5">
        <w:rPr>
          <w:i/>
          <w:lang w:val="da-DK"/>
        </w:rPr>
        <w:t>n</w:t>
      </w:r>
      <w:r w:rsidR="00F26FC5" w:rsidRPr="00F26FC5">
        <w:rPr>
          <w:lang w:val="da-DK"/>
        </w:rPr>
        <w:t xml:space="preserve">, </w:t>
      </w:r>
      <w:proofErr w:type="spellStart"/>
      <w:r w:rsidR="00F26FC5" w:rsidRPr="006E63C6">
        <w:rPr>
          <w:color w:val="C00000"/>
          <w:lang w:val="da-DK"/>
        </w:rPr>
        <w:t>udgrad</w:t>
      </w:r>
      <w:proofErr w:type="spellEnd"/>
      <w:r w:rsidR="00F26FC5" w:rsidRPr="006E63C6">
        <w:rPr>
          <w:color w:val="C00000"/>
          <w:lang w:val="da-DK"/>
        </w:rPr>
        <w:t>(</w:t>
      </w:r>
      <w:r w:rsidR="00F26FC5" w:rsidRPr="006E63C6">
        <w:rPr>
          <w:i/>
          <w:color w:val="C00000"/>
          <w:lang w:val="da-DK"/>
        </w:rPr>
        <w:t>i</w:t>
      </w:r>
      <w:r w:rsidR="00F26FC5" w:rsidRPr="006E63C6">
        <w:rPr>
          <w:color w:val="C00000"/>
          <w:vertAlign w:val="subscript"/>
          <w:lang w:val="da-DK"/>
        </w:rPr>
        <w:t>1</w:t>
      </w:r>
      <w:r w:rsidR="00F26FC5" w:rsidRPr="006E63C6">
        <w:rPr>
          <w:color w:val="C00000"/>
          <w:lang w:val="da-DK"/>
        </w:rPr>
        <w:t>)</w:t>
      </w:r>
      <w:r w:rsidR="00F26FC5">
        <w:rPr>
          <w:lang w:val="da-DK"/>
        </w:rPr>
        <w:t xml:space="preserve">), </w:t>
      </w:r>
      <w:r w:rsidR="00F26FC5" w:rsidRPr="00F26FC5">
        <w:rPr>
          <w:lang w:val="da-DK"/>
        </w:rPr>
        <w:t>(</w:t>
      </w:r>
      <w:r w:rsidR="00F26FC5" w:rsidRPr="00F26FC5">
        <w:rPr>
          <w:i/>
          <w:lang w:val="da-DK"/>
        </w:rPr>
        <w:t>i</w:t>
      </w:r>
      <w:r w:rsidR="00F26FC5" w:rsidRPr="00F26FC5">
        <w:rPr>
          <w:vertAlign w:val="subscript"/>
          <w:lang w:val="da-DK"/>
        </w:rPr>
        <w:t>2</w:t>
      </w:r>
      <w:r w:rsidR="00F26FC5" w:rsidRPr="00F26FC5">
        <w:rPr>
          <w:lang w:val="da-DK"/>
        </w:rPr>
        <w:t xml:space="preserve">, </w:t>
      </w:r>
      <w:r w:rsidR="00F26FC5">
        <w:rPr>
          <w:i/>
          <w:lang w:val="da-DK"/>
        </w:rPr>
        <w:t>j</w:t>
      </w:r>
      <w:r w:rsidR="00F26FC5" w:rsidRPr="00F26FC5">
        <w:rPr>
          <w:vertAlign w:val="subscript"/>
          <w:lang w:val="da-DK"/>
        </w:rPr>
        <w:t>2</w:t>
      </w:r>
      <w:r w:rsidR="00F26FC5" w:rsidRPr="00F26FC5">
        <w:rPr>
          <w:lang w:val="da-DK"/>
        </w:rPr>
        <w:t>,</w:t>
      </w:r>
      <w:r w:rsidR="00F26FC5" w:rsidRPr="00F26FC5">
        <w:rPr>
          <w:i/>
          <w:lang w:val="da-DK"/>
        </w:rPr>
        <w:t xml:space="preserve"> n</w:t>
      </w:r>
      <w:r w:rsidR="00F26FC5" w:rsidRPr="00F26FC5">
        <w:rPr>
          <w:lang w:val="da-DK"/>
        </w:rPr>
        <w:t xml:space="preserve">, </w:t>
      </w:r>
      <w:proofErr w:type="spellStart"/>
      <w:r w:rsidR="00F26FC5" w:rsidRPr="006E63C6">
        <w:rPr>
          <w:color w:val="C00000"/>
          <w:lang w:val="da-DK"/>
        </w:rPr>
        <w:t>udgrad</w:t>
      </w:r>
      <w:proofErr w:type="spellEnd"/>
      <w:r w:rsidR="00F26FC5" w:rsidRPr="006E63C6">
        <w:rPr>
          <w:color w:val="C00000"/>
          <w:lang w:val="da-DK"/>
        </w:rPr>
        <w:t>(</w:t>
      </w:r>
      <w:r w:rsidR="00F26FC5" w:rsidRPr="006E63C6">
        <w:rPr>
          <w:i/>
          <w:color w:val="C00000"/>
          <w:lang w:val="da-DK"/>
        </w:rPr>
        <w:t>i</w:t>
      </w:r>
      <w:r w:rsidR="00F26FC5" w:rsidRPr="006E63C6">
        <w:rPr>
          <w:color w:val="C00000"/>
          <w:vertAlign w:val="subscript"/>
          <w:lang w:val="da-DK"/>
        </w:rPr>
        <w:t>2</w:t>
      </w:r>
      <w:r w:rsidR="00F26FC5" w:rsidRPr="006E63C6">
        <w:rPr>
          <w:color w:val="C00000"/>
          <w:lang w:val="da-DK"/>
        </w:rPr>
        <w:t>)</w:t>
      </w:r>
      <w:r w:rsidR="00F26FC5" w:rsidRPr="00F26FC5">
        <w:rPr>
          <w:lang w:val="da-DK"/>
        </w:rPr>
        <w:t>),</w:t>
      </w:r>
      <w:r w:rsidR="00F26FC5">
        <w:rPr>
          <w:lang w:val="da-DK"/>
        </w:rPr>
        <w:t xml:space="preserve"> ...</w:t>
      </w:r>
    </w:p>
    <w:p w:rsidR="00F26FC5" w:rsidRPr="00F26FC5" w:rsidRDefault="006E63C6" w:rsidP="006E63C6">
      <w:pPr>
        <w:spacing w:after="120"/>
        <w:ind w:left="2160" w:firstLine="720"/>
        <w:rPr>
          <w:lang w:val="da-DK"/>
        </w:rPr>
      </w:pPr>
      <w:r w:rsidRPr="006E63C6">
        <w:rPr>
          <w:rFonts w:cstheme="minorHAnsi"/>
          <w:lang w:val="da-DK"/>
        </w:rPr>
        <w:t>③</w:t>
      </w:r>
      <w:r>
        <w:rPr>
          <w:rFonts w:cstheme="minorHAnsi"/>
          <w:lang w:val="da-DK"/>
        </w:rPr>
        <w:t xml:space="preserve"> </w:t>
      </w:r>
      <w:r w:rsidR="00F26FC5">
        <w:sym w:font="Symbol" w:char="F0AE"/>
      </w:r>
      <w:r w:rsidR="00F26FC5" w:rsidRPr="00F26FC5">
        <w:rPr>
          <w:lang w:val="da-DK"/>
        </w:rPr>
        <w:t xml:space="preserve">   (</w:t>
      </w:r>
      <w:r w:rsidR="00F26FC5" w:rsidRPr="00F26FC5">
        <w:rPr>
          <w:i/>
          <w:lang w:val="da-DK"/>
        </w:rPr>
        <w:t>i</w:t>
      </w:r>
      <w:r w:rsidR="00F26FC5" w:rsidRPr="00F26FC5">
        <w:rPr>
          <w:vertAlign w:val="subscript"/>
          <w:lang w:val="da-DK"/>
        </w:rPr>
        <w:t>1</w:t>
      </w:r>
      <w:r w:rsidR="00F26FC5" w:rsidRPr="00F26FC5">
        <w:rPr>
          <w:lang w:val="da-DK"/>
        </w:rPr>
        <w:t xml:space="preserve">, </w:t>
      </w:r>
      <w:r w:rsidR="00F26FC5" w:rsidRPr="00F26FC5">
        <w:rPr>
          <w:i/>
          <w:lang w:val="da-DK"/>
        </w:rPr>
        <w:t>j</w:t>
      </w:r>
      <w:r w:rsidR="00F26FC5" w:rsidRPr="00F26FC5">
        <w:rPr>
          <w:vertAlign w:val="subscript"/>
          <w:lang w:val="da-DK"/>
        </w:rPr>
        <w:t>1</w:t>
      </w:r>
      <w:r w:rsidR="00F26FC5" w:rsidRPr="00F26FC5">
        <w:rPr>
          <w:lang w:val="da-DK"/>
        </w:rPr>
        <w:t xml:space="preserve">, </w:t>
      </w:r>
      <w:r w:rsidR="00F26FC5" w:rsidRPr="00F26FC5">
        <w:rPr>
          <w:i/>
          <w:lang w:val="da-DK"/>
        </w:rPr>
        <w:t>n</w:t>
      </w:r>
      <w:r w:rsidR="00F26FC5" w:rsidRPr="00F26FC5">
        <w:rPr>
          <w:lang w:val="da-DK"/>
        </w:rPr>
        <w:t xml:space="preserve">, </w:t>
      </w:r>
      <w:proofErr w:type="spellStart"/>
      <w:r w:rsidR="00F26FC5">
        <w:rPr>
          <w:lang w:val="da-DK"/>
        </w:rPr>
        <w:t>udgrad</w:t>
      </w:r>
      <w:proofErr w:type="spellEnd"/>
      <w:r w:rsidR="00F26FC5">
        <w:rPr>
          <w:lang w:val="da-DK"/>
        </w:rPr>
        <w:t>(</w:t>
      </w:r>
      <w:r w:rsidR="00F26FC5" w:rsidRPr="00F26FC5">
        <w:rPr>
          <w:i/>
          <w:lang w:val="da-DK"/>
        </w:rPr>
        <w:t>i</w:t>
      </w:r>
      <w:r w:rsidR="00F26FC5" w:rsidRPr="00F26FC5">
        <w:rPr>
          <w:vertAlign w:val="subscript"/>
          <w:lang w:val="da-DK"/>
        </w:rPr>
        <w:t>1</w:t>
      </w:r>
      <w:r w:rsidR="00F26FC5">
        <w:rPr>
          <w:lang w:val="da-DK"/>
        </w:rPr>
        <w:t>),</w:t>
      </w:r>
      <w:r w:rsidR="00F26FC5" w:rsidRPr="00F26FC5">
        <w:rPr>
          <w:i/>
          <w:lang w:val="da-DK"/>
        </w:rPr>
        <w:t xml:space="preserve"> </w:t>
      </w:r>
      <w:r w:rsidR="00F26FC5" w:rsidRPr="006E63C6">
        <w:rPr>
          <w:i/>
          <w:color w:val="C00000"/>
          <w:lang w:val="da-DK"/>
        </w:rPr>
        <w:t>p</w:t>
      </w:r>
      <w:r w:rsidR="00F26FC5" w:rsidRPr="006E63C6">
        <w:rPr>
          <w:i/>
          <w:color w:val="C00000"/>
          <w:vertAlign w:val="subscript"/>
          <w:lang w:val="da-DK"/>
        </w:rPr>
        <w:t>i</w:t>
      </w:r>
      <w:r w:rsidR="00F26FC5" w:rsidRPr="006E63C6">
        <w:rPr>
          <w:color w:val="C00000"/>
          <w:position w:val="-4"/>
          <w:vertAlign w:val="subscript"/>
          <w:lang w:val="da-DK"/>
        </w:rPr>
        <w:t>1</w:t>
      </w:r>
      <w:r w:rsidR="00F26FC5" w:rsidRPr="006E63C6">
        <w:rPr>
          <w:color w:val="C00000"/>
          <w:vertAlign w:val="superscript"/>
          <w:lang w:val="da-DK"/>
        </w:rPr>
        <w:t>(0)</w:t>
      </w:r>
      <w:r w:rsidR="00F26FC5">
        <w:rPr>
          <w:lang w:val="da-DK"/>
        </w:rPr>
        <w:t xml:space="preserve">), </w:t>
      </w:r>
      <w:r w:rsidR="00F26FC5" w:rsidRPr="00F26FC5">
        <w:rPr>
          <w:lang w:val="da-DK"/>
        </w:rPr>
        <w:t>(</w:t>
      </w:r>
      <w:r w:rsidR="00F26FC5" w:rsidRPr="00F26FC5">
        <w:rPr>
          <w:i/>
          <w:lang w:val="da-DK"/>
        </w:rPr>
        <w:t>i</w:t>
      </w:r>
      <w:r w:rsidR="00F26FC5" w:rsidRPr="00F26FC5">
        <w:rPr>
          <w:vertAlign w:val="subscript"/>
          <w:lang w:val="da-DK"/>
        </w:rPr>
        <w:t>2</w:t>
      </w:r>
      <w:r w:rsidR="00F26FC5" w:rsidRPr="00F26FC5">
        <w:rPr>
          <w:lang w:val="da-DK"/>
        </w:rPr>
        <w:t xml:space="preserve">, </w:t>
      </w:r>
      <w:r w:rsidR="00F26FC5">
        <w:rPr>
          <w:i/>
          <w:lang w:val="da-DK"/>
        </w:rPr>
        <w:t>j</w:t>
      </w:r>
      <w:r w:rsidR="00F26FC5" w:rsidRPr="00F26FC5">
        <w:rPr>
          <w:vertAlign w:val="subscript"/>
          <w:lang w:val="da-DK"/>
        </w:rPr>
        <w:t>2</w:t>
      </w:r>
      <w:r w:rsidR="00F26FC5" w:rsidRPr="00F26FC5">
        <w:rPr>
          <w:lang w:val="da-DK"/>
        </w:rPr>
        <w:t>,</w:t>
      </w:r>
      <w:r w:rsidR="00F26FC5" w:rsidRPr="00F26FC5">
        <w:rPr>
          <w:i/>
          <w:lang w:val="da-DK"/>
        </w:rPr>
        <w:t xml:space="preserve"> n</w:t>
      </w:r>
      <w:r w:rsidR="00F26FC5" w:rsidRPr="00F26FC5">
        <w:rPr>
          <w:lang w:val="da-DK"/>
        </w:rPr>
        <w:t xml:space="preserve">, </w:t>
      </w:r>
      <w:proofErr w:type="spellStart"/>
      <w:r w:rsidR="00F26FC5">
        <w:rPr>
          <w:lang w:val="da-DK"/>
        </w:rPr>
        <w:t>udgrad</w:t>
      </w:r>
      <w:proofErr w:type="spellEnd"/>
      <w:r w:rsidR="00F26FC5">
        <w:rPr>
          <w:lang w:val="da-DK"/>
        </w:rPr>
        <w:t>(</w:t>
      </w:r>
      <w:r w:rsidR="00F26FC5" w:rsidRPr="00F26FC5">
        <w:rPr>
          <w:i/>
          <w:lang w:val="da-DK"/>
        </w:rPr>
        <w:t>i</w:t>
      </w:r>
      <w:r w:rsidR="00F26FC5">
        <w:rPr>
          <w:vertAlign w:val="subscript"/>
          <w:lang w:val="da-DK"/>
        </w:rPr>
        <w:t>2</w:t>
      </w:r>
      <w:r w:rsidR="00F26FC5">
        <w:rPr>
          <w:lang w:val="da-DK"/>
        </w:rPr>
        <w:t>),</w:t>
      </w:r>
      <w:r w:rsidR="00F26FC5" w:rsidRPr="00F26FC5">
        <w:rPr>
          <w:i/>
          <w:lang w:val="da-DK"/>
        </w:rPr>
        <w:t xml:space="preserve"> </w:t>
      </w:r>
      <w:r w:rsidR="00F26FC5" w:rsidRPr="006E63C6">
        <w:rPr>
          <w:i/>
          <w:color w:val="C00000"/>
          <w:lang w:val="da-DK"/>
        </w:rPr>
        <w:t>p</w:t>
      </w:r>
      <w:r w:rsidR="00F26FC5" w:rsidRPr="006E63C6">
        <w:rPr>
          <w:i/>
          <w:color w:val="C00000"/>
          <w:vertAlign w:val="subscript"/>
          <w:lang w:val="da-DK"/>
        </w:rPr>
        <w:t>i</w:t>
      </w:r>
      <w:r w:rsidR="00F26FC5" w:rsidRPr="006E63C6">
        <w:rPr>
          <w:color w:val="C00000"/>
          <w:position w:val="-4"/>
          <w:vertAlign w:val="subscript"/>
          <w:lang w:val="da-DK"/>
        </w:rPr>
        <w:t>2</w:t>
      </w:r>
      <w:r w:rsidR="00F26FC5" w:rsidRPr="006E63C6">
        <w:rPr>
          <w:color w:val="C00000"/>
          <w:vertAlign w:val="superscript"/>
          <w:lang w:val="da-DK"/>
        </w:rPr>
        <w:t>(0)</w:t>
      </w:r>
      <w:r w:rsidR="00F26FC5" w:rsidRPr="00F26FC5">
        <w:rPr>
          <w:lang w:val="da-DK"/>
        </w:rPr>
        <w:t>),</w:t>
      </w:r>
      <w:r w:rsidR="00F26FC5">
        <w:rPr>
          <w:lang w:val="da-DK"/>
        </w:rPr>
        <w:t xml:space="preserve"> ...</w:t>
      </w:r>
    </w:p>
    <w:p w:rsidR="00F26FC5" w:rsidRPr="00F26FC5" w:rsidRDefault="006E63C6" w:rsidP="006E63C6">
      <w:pPr>
        <w:spacing w:after="120"/>
        <w:ind w:left="2160" w:firstLine="720"/>
        <w:rPr>
          <w:lang w:val="da-DK"/>
        </w:rPr>
      </w:pPr>
      <w:r w:rsidRPr="006E63C6">
        <w:rPr>
          <w:rFonts w:cstheme="minorHAnsi"/>
          <w:lang w:val="da-DK"/>
        </w:rPr>
        <w:t>④</w:t>
      </w:r>
      <w:r>
        <w:rPr>
          <w:rFonts w:cstheme="minorHAnsi"/>
          <w:lang w:val="da-DK"/>
        </w:rPr>
        <w:t xml:space="preserve"> </w:t>
      </w:r>
      <w:r w:rsidR="00F26FC5">
        <w:sym w:font="Symbol" w:char="F0AE"/>
      </w:r>
      <w:r w:rsidR="00F26FC5" w:rsidRPr="00F26FC5">
        <w:rPr>
          <w:lang w:val="da-DK"/>
        </w:rPr>
        <w:t xml:space="preserve">   (</w:t>
      </w:r>
      <w:r w:rsidR="00F26FC5" w:rsidRPr="00F26FC5">
        <w:rPr>
          <w:i/>
          <w:lang w:val="da-DK"/>
        </w:rPr>
        <w:t>i</w:t>
      </w:r>
      <w:r w:rsidR="00F26FC5" w:rsidRPr="00F26FC5">
        <w:rPr>
          <w:vertAlign w:val="subscript"/>
          <w:lang w:val="da-DK"/>
        </w:rPr>
        <w:t>1</w:t>
      </w:r>
      <w:r w:rsidR="00F26FC5" w:rsidRPr="00F26FC5">
        <w:rPr>
          <w:lang w:val="da-DK"/>
        </w:rPr>
        <w:t xml:space="preserve">, </w:t>
      </w:r>
      <w:r w:rsidR="00F26FC5" w:rsidRPr="00F26FC5">
        <w:rPr>
          <w:i/>
          <w:lang w:val="da-DK"/>
        </w:rPr>
        <w:t>j</w:t>
      </w:r>
      <w:r w:rsidR="00F26FC5" w:rsidRPr="00F26FC5">
        <w:rPr>
          <w:vertAlign w:val="subscript"/>
          <w:lang w:val="da-DK"/>
        </w:rPr>
        <w:t>1</w:t>
      </w:r>
      <w:r w:rsidR="00F26FC5" w:rsidRPr="00F26FC5">
        <w:rPr>
          <w:lang w:val="da-DK"/>
        </w:rPr>
        <w:t xml:space="preserve">, </w:t>
      </w:r>
      <w:r w:rsidR="00F26FC5" w:rsidRPr="00F26FC5">
        <w:rPr>
          <w:i/>
          <w:lang w:val="da-DK"/>
        </w:rPr>
        <w:t>n</w:t>
      </w:r>
      <w:r w:rsidR="00F26FC5" w:rsidRPr="00F26FC5">
        <w:rPr>
          <w:lang w:val="da-DK"/>
        </w:rPr>
        <w:t xml:space="preserve">, </w:t>
      </w:r>
      <w:proofErr w:type="spellStart"/>
      <w:r w:rsidR="00F26FC5">
        <w:rPr>
          <w:lang w:val="da-DK"/>
        </w:rPr>
        <w:t>udgrad</w:t>
      </w:r>
      <w:proofErr w:type="spellEnd"/>
      <w:r w:rsidR="00F26FC5">
        <w:rPr>
          <w:lang w:val="da-DK"/>
        </w:rPr>
        <w:t>(</w:t>
      </w:r>
      <w:r w:rsidR="00F26FC5" w:rsidRPr="00F26FC5">
        <w:rPr>
          <w:i/>
          <w:lang w:val="da-DK"/>
        </w:rPr>
        <w:t>i</w:t>
      </w:r>
      <w:r w:rsidR="00F26FC5" w:rsidRPr="00F26FC5">
        <w:rPr>
          <w:vertAlign w:val="subscript"/>
          <w:lang w:val="da-DK"/>
        </w:rPr>
        <w:t>1</w:t>
      </w:r>
      <w:r w:rsidR="00F26FC5">
        <w:rPr>
          <w:lang w:val="da-DK"/>
        </w:rPr>
        <w:t>),</w:t>
      </w:r>
      <w:r w:rsidR="00F26FC5" w:rsidRPr="00F26FC5">
        <w:rPr>
          <w:i/>
          <w:lang w:val="da-DK"/>
        </w:rPr>
        <w:t xml:space="preserve"> </w:t>
      </w:r>
      <w:r w:rsidR="00F26FC5" w:rsidRPr="006E63C6">
        <w:rPr>
          <w:i/>
          <w:color w:val="C00000"/>
          <w:lang w:val="da-DK"/>
        </w:rPr>
        <w:t>p</w:t>
      </w:r>
      <w:r w:rsidR="00F26FC5" w:rsidRPr="006E63C6">
        <w:rPr>
          <w:i/>
          <w:color w:val="C00000"/>
          <w:vertAlign w:val="subscript"/>
          <w:lang w:val="da-DK"/>
        </w:rPr>
        <w:t>i</w:t>
      </w:r>
      <w:r w:rsidR="00F26FC5" w:rsidRPr="006E63C6">
        <w:rPr>
          <w:color w:val="C00000"/>
          <w:position w:val="-4"/>
          <w:vertAlign w:val="subscript"/>
          <w:lang w:val="da-DK"/>
        </w:rPr>
        <w:t>1</w:t>
      </w:r>
      <w:r w:rsidR="00F26FC5" w:rsidRPr="006E63C6">
        <w:rPr>
          <w:color w:val="C00000"/>
          <w:vertAlign w:val="superscript"/>
          <w:lang w:val="da-DK"/>
        </w:rPr>
        <w:t>(1)</w:t>
      </w:r>
      <w:r w:rsidR="00F26FC5">
        <w:rPr>
          <w:lang w:val="da-DK"/>
        </w:rPr>
        <w:t xml:space="preserve">), </w:t>
      </w:r>
      <w:r w:rsidR="00F26FC5" w:rsidRPr="00F26FC5">
        <w:rPr>
          <w:lang w:val="da-DK"/>
        </w:rPr>
        <w:t>(</w:t>
      </w:r>
      <w:r w:rsidR="00F26FC5" w:rsidRPr="00F26FC5">
        <w:rPr>
          <w:i/>
          <w:lang w:val="da-DK"/>
        </w:rPr>
        <w:t>i</w:t>
      </w:r>
      <w:r w:rsidR="00F26FC5" w:rsidRPr="00F26FC5">
        <w:rPr>
          <w:vertAlign w:val="subscript"/>
          <w:lang w:val="da-DK"/>
        </w:rPr>
        <w:t>2</w:t>
      </w:r>
      <w:r w:rsidR="00F26FC5" w:rsidRPr="00F26FC5">
        <w:rPr>
          <w:lang w:val="da-DK"/>
        </w:rPr>
        <w:t xml:space="preserve">, </w:t>
      </w:r>
      <w:r w:rsidR="00F26FC5">
        <w:rPr>
          <w:i/>
          <w:lang w:val="da-DK"/>
        </w:rPr>
        <w:t>j</w:t>
      </w:r>
      <w:r w:rsidR="00F26FC5" w:rsidRPr="00F26FC5">
        <w:rPr>
          <w:vertAlign w:val="subscript"/>
          <w:lang w:val="da-DK"/>
        </w:rPr>
        <w:t>2</w:t>
      </w:r>
      <w:r w:rsidR="00F26FC5" w:rsidRPr="00F26FC5">
        <w:rPr>
          <w:lang w:val="da-DK"/>
        </w:rPr>
        <w:t>,</w:t>
      </w:r>
      <w:r w:rsidR="00F26FC5" w:rsidRPr="00F26FC5">
        <w:rPr>
          <w:i/>
          <w:lang w:val="da-DK"/>
        </w:rPr>
        <w:t xml:space="preserve"> n</w:t>
      </w:r>
      <w:r w:rsidR="00F26FC5" w:rsidRPr="00F26FC5">
        <w:rPr>
          <w:lang w:val="da-DK"/>
        </w:rPr>
        <w:t xml:space="preserve">, </w:t>
      </w:r>
      <w:proofErr w:type="spellStart"/>
      <w:r w:rsidR="00F26FC5">
        <w:rPr>
          <w:lang w:val="da-DK"/>
        </w:rPr>
        <w:t>udgrad</w:t>
      </w:r>
      <w:proofErr w:type="spellEnd"/>
      <w:r w:rsidR="00F26FC5">
        <w:rPr>
          <w:lang w:val="da-DK"/>
        </w:rPr>
        <w:t>(</w:t>
      </w:r>
      <w:r w:rsidR="00F26FC5" w:rsidRPr="00F26FC5">
        <w:rPr>
          <w:i/>
          <w:lang w:val="da-DK"/>
        </w:rPr>
        <w:t>i</w:t>
      </w:r>
      <w:r w:rsidR="00F26FC5">
        <w:rPr>
          <w:vertAlign w:val="subscript"/>
          <w:lang w:val="da-DK"/>
        </w:rPr>
        <w:t>2</w:t>
      </w:r>
      <w:r w:rsidR="00F26FC5">
        <w:rPr>
          <w:lang w:val="da-DK"/>
        </w:rPr>
        <w:t>),</w:t>
      </w:r>
      <w:r w:rsidR="00F26FC5" w:rsidRPr="00F26FC5">
        <w:rPr>
          <w:i/>
          <w:lang w:val="da-DK"/>
        </w:rPr>
        <w:t xml:space="preserve"> </w:t>
      </w:r>
      <w:r w:rsidR="00F26FC5" w:rsidRPr="006E63C6">
        <w:rPr>
          <w:i/>
          <w:color w:val="C00000"/>
          <w:lang w:val="da-DK"/>
        </w:rPr>
        <w:t>p</w:t>
      </w:r>
      <w:r w:rsidR="00F26FC5" w:rsidRPr="006E63C6">
        <w:rPr>
          <w:i/>
          <w:color w:val="C00000"/>
          <w:vertAlign w:val="subscript"/>
          <w:lang w:val="da-DK"/>
        </w:rPr>
        <w:t>i</w:t>
      </w:r>
      <w:r w:rsidR="00F26FC5" w:rsidRPr="006E63C6">
        <w:rPr>
          <w:color w:val="C00000"/>
          <w:position w:val="-4"/>
          <w:vertAlign w:val="subscript"/>
          <w:lang w:val="da-DK"/>
        </w:rPr>
        <w:t>2</w:t>
      </w:r>
      <w:r w:rsidR="00F26FC5" w:rsidRPr="006E63C6">
        <w:rPr>
          <w:color w:val="C00000"/>
          <w:vertAlign w:val="superscript"/>
          <w:lang w:val="da-DK"/>
        </w:rPr>
        <w:t>(1)</w:t>
      </w:r>
      <w:r w:rsidR="00F26FC5" w:rsidRPr="00F26FC5">
        <w:rPr>
          <w:lang w:val="da-DK"/>
        </w:rPr>
        <w:t>),</w:t>
      </w:r>
      <w:r w:rsidR="00F26FC5">
        <w:rPr>
          <w:lang w:val="da-DK"/>
        </w:rPr>
        <w:t xml:space="preserve"> ...</w:t>
      </w:r>
    </w:p>
    <w:p w:rsidR="00F26FC5" w:rsidRPr="00F26FC5" w:rsidRDefault="006E63C6" w:rsidP="006E63C6">
      <w:pPr>
        <w:spacing w:after="120"/>
        <w:ind w:left="2160" w:firstLine="720"/>
        <w:rPr>
          <w:lang w:val="da-DK"/>
        </w:rPr>
      </w:pPr>
      <w:r w:rsidRPr="006E63C6">
        <w:rPr>
          <w:rFonts w:cstheme="minorHAnsi"/>
          <w:lang w:val="da-DK"/>
        </w:rPr>
        <w:t>④</w:t>
      </w:r>
      <w:r>
        <w:rPr>
          <w:rFonts w:cstheme="minorHAnsi"/>
          <w:lang w:val="da-DK"/>
        </w:rPr>
        <w:t xml:space="preserve"> </w:t>
      </w:r>
      <w:r w:rsidR="00F26FC5">
        <w:sym w:font="Symbol" w:char="F0AE"/>
      </w:r>
      <w:r w:rsidR="00F26FC5" w:rsidRPr="00F26FC5">
        <w:rPr>
          <w:lang w:val="da-DK"/>
        </w:rPr>
        <w:t xml:space="preserve">   (</w:t>
      </w:r>
      <w:r w:rsidR="00F26FC5" w:rsidRPr="00F26FC5">
        <w:rPr>
          <w:i/>
          <w:lang w:val="da-DK"/>
        </w:rPr>
        <w:t>i</w:t>
      </w:r>
      <w:r w:rsidR="00F26FC5" w:rsidRPr="00F26FC5">
        <w:rPr>
          <w:vertAlign w:val="subscript"/>
          <w:lang w:val="da-DK"/>
        </w:rPr>
        <w:t>1</w:t>
      </w:r>
      <w:r w:rsidR="00F26FC5" w:rsidRPr="00F26FC5">
        <w:rPr>
          <w:lang w:val="da-DK"/>
        </w:rPr>
        <w:t xml:space="preserve">, </w:t>
      </w:r>
      <w:r w:rsidR="00F26FC5" w:rsidRPr="00F26FC5">
        <w:rPr>
          <w:i/>
          <w:lang w:val="da-DK"/>
        </w:rPr>
        <w:t>j</w:t>
      </w:r>
      <w:r w:rsidR="00F26FC5" w:rsidRPr="00F26FC5">
        <w:rPr>
          <w:vertAlign w:val="subscript"/>
          <w:lang w:val="da-DK"/>
        </w:rPr>
        <w:t>1</w:t>
      </w:r>
      <w:r w:rsidR="00F26FC5" w:rsidRPr="00F26FC5">
        <w:rPr>
          <w:lang w:val="da-DK"/>
        </w:rPr>
        <w:t xml:space="preserve">, </w:t>
      </w:r>
      <w:r w:rsidR="00F26FC5" w:rsidRPr="00F26FC5">
        <w:rPr>
          <w:i/>
          <w:lang w:val="da-DK"/>
        </w:rPr>
        <w:t>n</w:t>
      </w:r>
      <w:r w:rsidR="00F26FC5" w:rsidRPr="00F26FC5">
        <w:rPr>
          <w:lang w:val="da-DK"/>
        </w:rPr>
        <w:t xml:space="preserve">, </w:t>
      </w:r>
      <w:proofErr w:type="spellStart"/>
      <w:r w:rsidR="00F26FC5">
        <w:rPr>
          <w:lang w:val="da-DK"/>
        </w:rPr>
        <w:t>udgrad</w:t>
      </w:r>
      <w:proofErr w:type="spellEnd"/>
      <w:r w:rsidR="00F26FC5">
        <w:rPr>
          <w:lang w:val="da-DK"/>
        </w:rPr>
        <w:t>(</w:t>
      </w:r>
      <w:r w:rsidR="00F26FC5" w:rsidRPr="00F26FC5">
        <w:rPr>
          <w:i/>
          <w:lang w:val="da-DK"/>
        </w:rPr>
        <w:t>i</w:t>
      </w:r>
      <w:r w:rsidR="00F26FC5" w:rsidRPr="00F26FC5">
        <w:rPr>
          <w:vertAlign w:val="subscript"/>
          <w:lang w:val="da-DK"/>
        </w:rPr>
        <w:t>1</w:t>
      </w:r>
      <w:r w:rsidR="00F26FC5">
        <w:rPr>
          <w:lang w:val="da-DK"/>
        </w:rPr>
        <w:t>),</w:t>
      </w:r>
      <w:r w:rsidR="00F26FC5" w:rsidRPr="00F26FC5">
        <w:rPr>
          <w:i/>
          <w:lang w:val="da-DK"/>
        </w:rPr>
        <w:t xml:space="preserve"> </w:t>
      </w:r>
      <w:r w:rsidR="00F26FC5" w:rsidRPr="00B62EAC">
        <w:rPr>
          <w:i/>
          <w:color w:val="C00000"/>
          <w:lang w:val="da-DK"/>
        </w:rPr>
        <w:t>p</w:t>
      </w:r>
      <w:r w:rsidR="00F26FC5" w:rsidRPr="00B62EAC">
        <w:rPr>
          <w:i/>
          <w:color w:val="C00000"/>
          <w:vertAlign w:val="subscript"/>
          <w:lang w:val="da-DK"/>
        </w:rPr>
        <w:t>i</w:t>
      </w:r>
      <w:r w:rsidR="00F26FC5" w:rsidRPr="00B62EAC">
        <w:rPr>
          <w:color w:val="C00000"/>
          <w:position w:val="-4"/>
          <w:vertAlign w:val="subscript"/>
          <w:lang w:val="da-DK"/>
        </w:rPr>
        <w:t>1</w:t>
      </w:r>
      <w:r w:rsidR="00F26FC5" w:rsidRPr="00B62EAC">
        <w:rPr>
          <w:color w:val="C00000"/>
          <w:vertAlign w:val="superscript"/>
          <w:lang w:val="da-DK"/>
        </w:rPr>
        <w:t>(2)</w:t>
      </w:r>
      <w:r w:rsidR="00F26FC5">
        <w:rPr>
          <w:lang w:val="da-DK"/>
        </w:rPr>
        <w:t xml:space="preserve">), </w:t>
      </w:r>
      <w:r w:rsidR="00F26FC5" w:rsidRPr="00F26FC5">
        <w:rPr>
          <w:lang w:val="da-DK"/>
        </w:rPr>
        <w:t>(</w:t>
      </w:r>
      <w:r w:rsidR="00F26FC5" w:rsidRPr="00F26FC5">
        <w:rPr>
          <w:i/>
          <w:lang w:val="da-DK"/>
        </w:rPr>
        <w:t>i</w:t>
      </w:r>
      <w:r w:rsidR="00F26FC5" w:rsidRPr="00F26FC5">
        <w:rPr>
          <w:vertAlign w:val="subscript"/>
          <w:lang w:val="da-DK"/>
        </w:rPr>
        <w:t>2</w:t>
      </w:r>
      <w:r w:rsidR="00F26FC5" w:rsidRPr="00F26FC5">
        <w:rPr>
          <w:lang w:val="da-DK"/>
        </w:rPr>
        <w:t xml:space="preserve">, </w:t>
      </w:r>
      <w:r w:rsidR="00F26FC5">
        <w:rPr>
          <w:i/>
          <w:lang w:val="da-DK"/>
        </w:rPr>
        <w:t>j</w:t>
      </w:r>
      <w:r w:rsidR="00F26FC5" w:rsidRPr="00F26FC5">
        <w:rPr>
          <w:vertAlign w:val="subscript"/>
          <w:lang w:val="da-DK"/>
        </w:rPr>
        <w:t>2</w:t>
      </w:r>
      <w:r w:rsidR="00F26FC5" w:rsidRPr="00F26FC5">
        <w:rPr>
          <w:lang w:val="da-DK"/>
        </w:rPr>
        <w:t>,</w:t>
      </w:r>
      <w:r w:rsidR="00F26FC5" w:rsidRPr="00F26FC5">
        <w:rPr>
          <w:i/>
          <w:lang w:val="da-DK"/>
        </w:rPr>
        <w:t xml:space="preserve"> n</w:t>
      </w:r>
      <w:r w:rsidR="00F26FC5" w:rsidRPr="00F26FC5">
        <w:rPr>
          <w:lang w:val="da-DK"/>
        </w:rPr>
        <w:t xml:space="preserve">, </w:t>
      </w:r>
      <w:proofErr w:type="spellStart"/>
      <w:r w:rsidR="00F26FC5">
        <w:rPr>
          <w:lang w:val="da-DK"/>
        </w:rPr>
        <w:t>udgrad</w:t>
      </w:r>
      <w:proofErr w:type="spellEnd"/>
      <w:r w:rsidR="00F26FC5">
        <w:rPr>
          <w:lang w:val="da-DK"/>
        </w:rPr>
        <w:t>(</w:t>
      </w:r>
      <w:r w:rsidR="00F26FC5" w:rsidRPr="00F26FC5">
        <w:rPr>
          <w:i/>
          <w:lang w:val="da-DK"/>
        </w:rPr>
        <w:t>i</w:t>
      </w:r>
      <w:r w:rsidR="00F26FC5">
        <w:rPr>
          <w:vertAlign w:val="subscript"/>
          <w:lang w:val="da-DK"/>
        </w:rPr>
        <w:t>2</w:t>
      </w:r>
      <w:r w:rsidR="00F26FC5">
        <w:rPr>
          <w:lang w:val="da-DK"/>
        </w:rPr>
        <w:t>),</w:t>
      </w:r>
      <w:r w:rsidR="00F26FC5" w:rsidRPr="00F26FC5">
        <w:rPr>
          <w:i/>
          <w:lang w:val="da-DK"/>
        </w:rPr>
        <w:t xml:space="preserve"> </w:t>
      </w:r>
      <w:r w:rsidR="00F26FC5" w:rsidRPr="00B62EAC">
        <w:rPr>
          <w:i/>
          <w:color w:val="C00000"/>
          <w:lang w:val="da-DK"/>
        </w:rPr>
        <w:t>p</w:t>
      </w:r>
      <w:r w:rsidR="00F26FC5" w:rsidRPr="00B62EAC">
        <w:rPr>
          <w:i/>
          <w:color w:val="C00000"/>
          <w:vertAlign w:val="subscript"/>
          <w:lang w:val="da-DK"/>
        </w:rPr>
        <w:t>i</w:t>
      </w:r>
      <w:r w:rsidR="00F26FC5" w:rsidRPr="00B62EAC">
        <w:rPr>
          <w:color w:val="C00000"/>
          <w:position w:val="-4"/>
          <w:vertAlign w:val="subscript"/>
          <w:lang w:val="da-DK"/>
        </w:rPr>
        <w:t>2</w:t>
      </w:r>
      <w:r w:rsidR="00F26FC5" w:rsidRPr="00B62EAC">
        <w:rPr>
          <w:color w:val="C00000"/>
          <w:vertAlign w:val="superscript"/>
          <w:lang w:val="da-DK"/>
        </w:rPr>
        <w:t>(2)</w:t>
      </w:r>
      <w:r w:rsidR="00F26FC5" w:rsidRPr="00F26FC5">
        <w:rPr>
          <w:lang w:val="da-DK"/>
        </w:rPr>
        <w:t>),</w:t>
      </w:r>
      <w:r w:rsidR="00F26FC5">
        <w:rPr>
          <w:lang w:val="da-DK"/>
        </w:rPr>
        <w:t xml:space="preserve"> ...</w:t>
      </w:r>
    </w:p>
    <w:p w:rsidR="006E63C6" w:rsidRDefault="006E63C6" w:rsidP="006E63C6">
      <w:pPr>
        <w:spacing w:after="120"/>
        <w:ind w:firstLine="720"/>
        <w:rPr>
          <w:b/>
          <w:lang w:val="da-DK"/>
        </w:rPr>
      </w:pPr>
      <w:r>
        <w:rPr>
          <w:b/>
          <w:lang w:val="da-DK"/>
        </w:rPr>
        <w:t xml:space="preserve">                                                  ...</w:t>
      </w:r>
    </w:p>
    <w:p w:rsidR="00B62EAC" w:rsidRDefault="006E63C6" w:rsidP="00FB0A1C">
      <w:pPr>
        <w:spacing w:after="120"/>
        <w:ind w:left="2160" w:firstLine="720"/>
        <w:rPr>
          <w:lang w:val="da-DK"/>
        </w:rPr>
      </w:pPr>
      <w:r w:rsidRPr="006E63C6">
        <w:rPr>
          <w:rFonts w:cstheme="minorHAnsi"/>
          <w:lang w:val="da-DK"/>
        </w:rPr>
        <w:t>④</w:t>
      </w:r>
      <w:r>
        <w:rPr>
          <w:rFonts w:cstheme="minorHAnsi"/>
          <w:lang w:val="da-DK"/>
        </w:rPr>
        <w:t xml:space="preserve"> </w:t>
      </w:r>
      <w:r>
        <w:sym w:font="Symbol" w:char="F0AE"/>
      </w:r>
      <w:r w:rsidRPr="00F26FC5">
        <w:rPr>
          <w:lang w:val="da-DK"/>
        </w:rPr>
        <w:t xml:space="preserve">   (</w:t>
      </w:r>
      <w:r w:rsidRPr="00F26FC5">
        <w:rPr>
          <w:i/>
          <w:lang w:val="da-DK"/>
        </w:rPr>
        <w:t>i</w:t>
      </w:r>
      <w:r w:rsidRPr="00F26FC5">
        <w:rPr>
          <w:vertAlign w:val="subscript"/>
          <w:lang w:val="da-DK"/>
        </w:rPr>
        <w:t>1</w:t>
      </w:r>
      <w:r w:rsidRPr="00F26FC5">
        <w:rPr>
          <w:lang w:val="da-DK"/>
        </w:rPr>
        <w:t xml:space="preserve">, </w:t>
      </w:r>
      <w:r w:rsidRPr="00F26FC5">
        <w:rPr>
          <w:i/>
          <w:lang w:val="da-DK"/>
        </w:rPr>
        <w:t>j</w:t>
      </w:r>
      <w:r w:rsidRPr="00F26FC5">
        <w:rPr>
          <w:vertAlign w:val="subscript"/>
          <w:lang w:val="da-DK"/>
        </w:rPr>
        <w:t>1</w:t>
      </w:r>
      <w:r w:rsidRPr="00F26FC5">
        <w:rPr>
          <w:lang w:val="da-DK"/>
        </w:rPr>
        <w:t xml:space="preserve">, </w:t>
      </w:r>
      <w:r w:rsidRPr="00F26FC5">
        <w:rPr>
          <w:i/>
          <w:lang w:val="da-DK"/>
        </w:rPr>
        <w:t>n</w:t>
      </w:r>
      <w:r w:rsidRPr="00F26FC5">
        <w:rPr>
          <w:lang w:val="da-DK"/>
        </w:rPr>
        <w:t xml:space="preserve">, </w:t>
      </w:r>
      <w:proofErr w:type="spellStart"/>
      <w:r>
        <w:rPr>
          <w:lang w:val="da-DK"/>
        </w:rPr>
        <w:t>udgrad</w:t>
      </w:r>
      <w:proofErr w:type="spellEnd"/>
      <w:r>
        <w:rPr>
          <w:lang w:val="da-DK"/>
        </w:rPr>
        <w:t>(</w:t>
      </w:r>
      <w:r w:rsidRPr="00F26FC5">
        <w:rPr>
          <w:i/>
          <w:lang w:val="da-DK"/>
        </w:rPr>
        <w:t>i</w:t>
      </w:r>
      <w:r w:rsidRPr="00F26FC5">
        <w:rPr>
          <w:vertAlign w:val="subscript"/>
          <w:lang w:val="da-DK"/>
        </w:rPr>
        <w:t>1</w:t>
      </w:r>
      <w:r>
        <w:rPr>
          <w:lang w:val="da-DK"/>
        </w:rPr>
        <w:t>),</w:t>
      </w:r>
      <w:r w:rsidRPr="00F26FC5">
        <w:rPr>
          <w:i/>
          <w:lang w:val="da-DK"/>
        </w:rPr>
        <w:t xml:space="preserve"> </w:t>
      </w:r>
      <w:r w:rsidRPr="00B62EAC">
        <w:rPr>
          <w:i/>
          <w:color w:val="C00000"/>
          <w:lang w:val="da-DK"/>
        </w:rPr>
        <w:t>p</w:t>
      </w:r>
      <w:r w:rsidRPr="00B62EAC">
        <w:rPr>
          <w:i/>
          <w:color w:val="C00000"/>
          <w:vertAlign w:val="subscript"/>
          <w:lang w:val="da-DK"/>
        </w:rPr>
        <w:t>i</w:t>
      </w:r>
      <w:r w:rsidRPr="00B62EAC">
        <w:rPr>
          <w:color w:val="C00000"/>
          <w:position w:val="-4"/>
          <w:vertAlign w:val="subscript"/>
          <w:lang w:val="da-DK"/>
        </w:rPr>
        <w:t>1</w:t>
      </w:r>
      <w:r w:rsidRPr="00B62EAC">
        <w:rPr>
          <w:color w:val="C00000"/>
          <w:vertAlign w:val="superscript"/>
          <w:lang w:val="da-DK"/>
        </w:rPr>
        <w:t>(</w:t>
      </w:r>
      <w:r w:rsidRPr="00B62EAC">
        <w:rPr>
          <w:i/>
          <w:color w:val="C00000"/>
          <w:vertAlign w:val="superscript"/>
          <w:lang w:val="da-DK"/>
        </w:rPr>
        <w:t>s</w:t>
      </w:r>
      <w:r w:rsidRPr="00B62EAC">
        <w:rPr>
          <w:color w:val="C00000"/>
          <w:vertAlign w:val="superscript"/>
          <w:lang w:val="da-DK"/>
        </w:rPr>
        <w:t>)</w:t>
      </w:r>
      <w:r>
        <w:rPr>
          <w:lang w:val="da-DK"/>
        </w:rPr>
        <w:t xml:space="preserve">), </w:t>
      </w:r>
      <w:r w:rsidRPr="00F26FC5">
        <w:rPr>
          <w:lang w:val="da-DK"/>
        </w:rPr>
        <w:t>(</w:t>
      </w:r>
      <w:r w:rsidRPr="00F26FC5">
        <w:rPr>
          <w:i/>
          <w:lang w:val="da-DK"/>
        </w:rPr>
        <w:t>i</w:t>
      </w:r>
      <w:r w:rsidRPr="00F26FC5">
        <w:rPr>
          <w:vertAlign w:val="subscript"/>
          <w:lang w:val="da-DK"/>
        </w:rPr>
        <w:t>2</w:t>
      </w:r>
      <w:r w:rsidRPr="00F26FC5">
        <w:rPr>
          <w:lang w:val="da-DK"/>
        </w:rPr>
        <w:t xml:space="preserve">, </w:t>
      </w:r>
      <w:r>
        <w:rPr>
          <w:i/>
          <w:lang w:val="da-DK"/>
        </w:rPr>
        <w:t>j</w:t>
      </w:r>
      <w:r w:rsidRPr="00F26FC5">
        <w:rPr>
          <w:vertAlign w:val="subscript"/>
          <w:lang w:val="da-DK"/>
        </w:rPr>
        <w:t>2</w:t>
      </w:r>
      <w:r w:rsidRPr="00F26FC5">
        <w:rPr>
          <w:lang w:val="da-DK"/>
        </w:rPr>
        <w:t>,</w:t>
      </w:r>
      <w:r w:rsidRPr="00F26FC5">
        <w:rPr>
          <w:i/>
          <w:lang w:val="da-DK"/>
        </w:rPr>
        <w:t xml:space="preserve"> n</w:t>
      </w:r>
      <w:r w:rsidRPr="00F26FC5">
        <w:rPr>
          <w:lang w:val="da-DK"/>
        </w:rPr>
        <w:t xml:space="preserve">, </w:t>
      </w:r>
      <w:proofErr w:type="spellStart"/>
      <w:r>
        <w:rPr>
          <w:lang w:val="da-DK"/>
        </w:rPr>
        <w:t>udgrad</w:t>
      </w:r>
      <w:proofErr w:type="spellEnd"/>
      <w:r>
        <w:rPr>
          <w:lang w:val="da-DK"/>
        </w:rPr>
        <w:t>(</w:t>
      </w:r>
      <w:r w:rsidRPr="00F26FC5">
        <w:rPr>
          <w:i/>
          <w:lang w:val="da-DK"/>
        </w:rPr>
        <w:t>i</w:t>
      </w:r>
      <w:r>
        <w:rPr>
          <w:vertAlign w:val="subscript"/>
          <w:lang w:val="da-DK"/>
        </w:rPr>
        <w:t>2</w:t>
      </w:r>
      <w:r>
        <w:rPr>
          <w:lang w:val="da-DK"/>
        </w:rPr>
        <w:t>),</w:t>
      </w:r>
      <w:r w:rsidRPr="00F26FC5">
        <w:rPr>
          <w:i/>
          <w:lang w:val="da-DK"/>
        </w:rPr>
        <w:t xml:space="preserve"> </w:t>
      </w:r>
      <w:r w:rsidRPr="00B62EAC">
        <w:rPr>
          <w:i/>
          <w:color w:val="C00000"/>
          <w:lang w:val="da-DK"/>
        </w:rPr>
        <w:t>p</w:t>
      </w:r>
      <w:r w:rsidRPr="00B62EAC">
        <w:rPr>
          <w:i/>
          <w:color w:val="C00000"/>
          <w:vertAlign w:val="subscript"/>
          <w:lang w:val="da-DK"/>
        </w:rPr>
        <w:t>i</w:t>
      </w:r>
      <w:r w:rsidRPr="00B62EAC">
        <w:rPr>
          <w:color w:val="C00000"/>
          <w:position w:val="-4"/>
          <w:vertAlign w:val="subscript"/>
          <w:lang w:val="da-DK"/>
        </w:rPr>
        <w:t>2</w:t>
      </w:r>
      <w:r w:rsidRPr="00B62EAC">
        <w:rPr>
          <w:color w:val="C00000"/>
          <w:vertAlign w:val="superscript"/>
          <w:lang w:val="da-DK"/>
        </w:rPr>
        <w:t>(</w:t>
      </w:r>
      <w:r w:rsidRPr="00B62EAC">
        <w:rPr>
          <w:i/>
          <w:color w:val="C00000"/>
          <w:vertAlign w:val="superscript"/>
          <w:lang w:val="da-DK"/>
        </w:rPr>
        <w:t>s</w:t>
      </w:r>
      <w:r w:rsidRPr="00B62EAC">
        <w:rPr>
          <w:color w:val="C00000"/>
          <w:vertAlign w:val="superscript"/>
          <w:lang w:val="da-DK"/>
        </w:rPr>
        <w:t>)</w:t>
      </w:r>
      <w:r w:rsidRPr="00F26FC5">
        <w:rPr>
          <w:lang w:val="da-DK"/>
        </w:rPr>
        <w:t>),</w:t>
      </w:r>
      <w:r>
        <w:rPr>
          <w:lang w:val="da-DK"/>
        </w:rPr>
        <w:t xml:space="preserve"> ...</w:t>
      </w:r>
    </w:p>
    <w:p w:rsidR="00FB0A1C" w:rsidRDefault="00FB0A1C" w:rsidP="00FB0A1C">
      <w:pPr>
        <w:spacing w:after="120"/>
        <w:ind w:left="2160" w:firstLine="720"/>
        <w:rPr>
          <w:lang w:val="da-DK"/>
        </w:rPr>
      </w:pPr>
    </w:p>
    <w:p w:rsidR="00F26FC5" w:rsidRPr="00FB0A1C" w:rsidRDefault="00FB0A1C" w:rsidP="00FB0A1C">
      <w:pPr>
        <w:pStyle w:val="ListParagraph"/>
        <w:numPr>
          <w:ilvl w:val="0"/>
          <w:numId w:val="6"/>
        </w:numPr>
        <w:tabs>
          <w:tab w:val="left" w:pos="5733"/>
        </w:tabs>
        <w:spacing w:after="120"/>
        <w:rPr>
          <w:lang w:val="da-DK"/>
        </w:rPr>
      </w:pPr>
      <w:r w:rsidRPr="00FB0A1C">
        <w:rPr>
          <w:lang w:val="da-DK"/>
        </w:rPr>
        <w:t>B</w:t>
      </w:r>
      <w:r w:rsidR="00B62EAC" w:rsidRPr="00FB0A1C">
        <w:rPr>
          <w:lang w:val="da-DK"/>
        </w:rPr>
        <w:t xml:space="preserve">eskriv hvordan </w:t>
      </w:r>
      <w:r w:rsidR="00FA1F61" w:rsidRPr="00FA1F61">
        <w:rPr>
          <w:b/>
          <w:lang w:val="da-DK"/>
        </w:rPr>
        <w:t>mindst to</w:t>
      </w:r>
      <w:r w:rsidR="00B62EAC" w:rsidRPr="00FB0A1C">
        <w:rPr>
          <w:lang w:val="da-DK"/>
        </w:rPr>
        <w:t xml:space="preserve"> af de fire transformation</w:t>
      </w:r>
      <w:r>
        <w:rPr>
          <w:lang w:val="da-DK"/>
        </w:rPr>
        <w:t xml:space="preserve">er </w:t>
      </w:r>
      <w:r w:rsidR="00B62EAC" w:rsidRPr="00FB0A1C">
        <w:rPr>
          <w:rFonts w:cstheme="minorHAnsi"/>
          <w:lang w:val="da-DK"/>
        </w:rPr>
        <w:t>①, ②, ③ og ④</w:t>
      </w:r>
      <w:r>
        <w:rPr>
          <w:rFonts w:cstheme="minorHAnsi"/>
          <w:lang w:val="da-DK"/>
        </w:rPr>
        <w:t xml:space="preserve"> kan implementeres </w:t>
      </w:r>
      <w:proofErr w:type="spellStart"/>
      <w:r>
        <w:rPr>
          <w:rFonts w:cstheme="minorHAnsi"/>
          <w:lang w:val="da-DK"/>
        </w:rPr>
        <w:t>v.h.a</w:t>
      </w:r>
      <w:proofErr w:type="spellEnd"/>
      <w:r>
        <w:rPr>
          <w:rFonts w:cstheme="minorHAnsi"/>
          <w:lang w:val="da-DK"/>
        </w:rPr>
        <w:t xml:space="preserve">. </w:t>
      </w:r>
      <w:proofErr w:type="spellStart"/>
      <w:r w:rsidR="00B62EAC" w:rsidRPr="00FB0A1C">
        <w:rPr>
          <w:rFonts w:cstheme="minorHAnsi"/>
          <w:lang w:val="da-DK"/>
        </w:rPr>
        <w:t>MapReduce</w:t>
      </w:r>
      <w:proofErr w:type="spellEnd"/>
      <w:r w:rsidR="00B62EAC" w:rsidRPr="00FB0A1C">
        <w:rPr>
          <w:rFonts w:cstheme="minorHAnsi"/>
          <w:lang w:val="da-DK"/>
        </w:rPr>
        <w:t xml:space="preserve"> </w:t>
      </w:r>
      <w:r w:rsidR="001E3BE5" w:rsidRPr="00FB0A1C">
        <w:rPr>
          <w:rFonts w:cstheme="minorHAnsi"/>
          <w:lang w:val="da-DK"/>
        </w:rPr>
        <w:t xml:space="preserve">interfacet </w:t>
      </w:r>
      <w:r w:rsidR="00B62EAC" w:rsidRPr="00FB0A1C">
        <w:rPr>
          <w:rFonts w:cstheme="minorHAnsi"/>
          <w:lang w:val="da-DK"/>
        </w:rPr>
        <w:t xml:space="preserve">for passende valg af </w:t>
      </w:r>
      <w:proofErr w:type="spellStart"/>
      <w:r w:rsidR="00B62EAC" w:rsidRPr="00FB0A1C">
        <w:rPr>
          <w:rFonts w:cstheme="minorHAnsi"/>
          <w:b/>
          <w:lang w:val="da-DK"/>
        </w:rPr>
        <w:t>map</w:t>
      </w:r>
      <w:proofErr w:type="spellEnd"/>
      <w:r w:rsidR="00B62EAC" w:rsidRPr="00FB0A1C">
        <w:rPr>
          <w:rFonts w:cstheme="minorHAnsi"/>
          <w:lang w:val="da-DK"/>
        </w:rPr>
        <w:t xml:space="preserve"> og </w:t>
      </w:r>
      <w:proofErr w:type="spellStart"/>
      <w:r w:rsidR="00B62EAC" w:rsidRPr="00FB0A1C">
        <w:rPr>
          <w:rFonts w:cstheme="minorHAnsi"/>
          <w:b/>
          <w:lang w:val="da-DK"/>
        </w:rPr>
        <w:t>reduce</w:t>
      </w:r>
      <w:proofErr w:type="spellEnd"/>
      <w:r w:rsidR="00B62EAC" w:rsidRPr="00FB0A1C">
        <w:rPr>
          <w:rFonts w:cstheme="minorHAnsi"/>
          <w:lang w:val="da-DK"/>
        </w:rPr>
        <w:t xml:space="preserve"> funktioner.</w:t>
      </w:r>
    </w:p>
    <w:sectPr w:rsidR="00F26FC5" w:rsidRPr="00FB0A1C" w:rsidSect="003577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5F57"/>
    <w:multiLevelType w:val="hybridMultilevel"/>
    <w:tmpl w:val="AAEE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84B09"/>
    <w:multiLevelType w:val="hybridMultilevel"/>
    <w:tmpl w:val="9F68C4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B3D2A"/>
    <w:multiLevelType w:val="hybridMultilevel"/>
    <w:tmpl w:val="20723D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365D5"/>
    <w:multiLevelType w:val="hybridMultilevel"/>
    <w:tmpl w:val="1666CC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E2D05"/>
    <w:multiLevelType w:val="hybridMultilevel"/>
    <w:tmpl w:val="12D844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A33F3"/>
    <w:multiLevelType w:val="hybridMultilevel"/>
    <w:tmpl w:val="D33AE8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415B3A"/>
    <w:rsid w:val="00102ED4"/>
    <w:rsid w:val="0013064E"/>
    <w:rsid w:val="001E3BE5"/>
    <w:rsid w:val="00273639"/>
    <w:rsid w:val="002D4794"/>
    <w:rsid w:val="002E6A60"/>
    <w:rsid w:val="003559D1"/>
    <w:rsid w:val="00357729"/>
    <w:rsid w:val="0036694B"/>
    <w:rsid w:val="003D6E3D"/>
    <w:rsid w:val="00415B3A"/>
    <w:rsid w:val="004B7E61"/>
    <w:rsid w:val="004C5A94"/>
    <w:rsid w:val="00511A77"/>
    <w:rsid w:val="00593F78"/>
    <w:rsid w:val="005C58A4"/>
    <w:rsid w:val="006056BA"/>
    <w:rsid w:val="00676E9C"/>
    <w:rsid w:val="006B3AE9"/>
    <w:rsid w:val="006C5C16"/>
    <w:rsid w:val="006E63C6"/>
    <w:rsid w:val="00700A41"/>
    <w:rsid w:val="0084072C"/>
    <w:rsid w:val="00866402"/>
    <w:rsid w:val="00982C9F"/>
    <w:rsid w:val="00A03DED"/>
    <w:rsid w:val="00AA387D"/>
    <w:rsid w:val="00AE5FC4"/>
    <w:rsid w:val="00B44847"/>
    <w:rsid w:val="00B62EAC"/>
    <w:rsid w:val="00B64543"/>
    <w:rsid w:val="00B81A27"/>
    <w:rsid w:val="00BA1FD0"/>
    <w:rsid w:val="00C05A4B"/>
    <w:rsid w:val="00DF10FB"/>
    <w:rsid w:val="00EC3662"/>
    <w:rsid w:val="00F26FC5"/>
    <w:rsid w:val="00F27312"/>
    <w:rsid w:val="00F41554"/>
    <w:rsid w:val="00F704EF"/>
    <w:rsid w:val="00FA1F61"/>
    <w:rsid w:val="00FB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7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6A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Gerth Stølting Brodal</dc:creator>
  <cp:lastModifiedBy>Gerth Stølting Brodal</cp:lastModifiedBy>
  <cp:revision>6</cp:revision>
  <dcterms:created xsi:type="dcterms:W3CDTF">2011-10-03T21:46:00Z</dcterms:created>
  <dcterms:modified xsi:type="dcterms:W3CDTF">2011-10-04T04:49:00Z</dcterms:modified>
</cp:coreProperties>
</file>